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FA" w:rsidRDefault="00076EFA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54B55" w:rsidRDefault="00920CB0" w:rsidP="00920CB0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Pr="00B97058" w:rsidRDefault="00175BB0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71B54" w:rsidRPr="00B97058">
        <w:rPr>
          <w:rFonts w:ascii="Times New Roman" w:hAnsi="Times New Roman" w:cs="Times New Roman"/>
          <w:b/>
          <w:bCs/>
          <w:sz w:val="32"/>
          <w:szCs w:val="32"/>
        </w:rPr>
        <w:t>оклад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>о правоприменительной практике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 xml:space="preserve">контрольно-надзорной деятельности в области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 xml:space="preserve">регионального 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государственного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контроля (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надзора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1D45">
        <w:rPr>
          <w:rFonts w:ascii="Times New Roman" w:hAnsi="Times New Roman" w:cs="Times New Roman"/>
          <w:b/>
          <w:bCs/>
          <w:sz w:val="32"/>
          <w:szCs w:val="32"/>
        </w:rPr>
        <w:t xml:space="preserve">в области обращения с животными </w:t>
      </w:r>
      <w:r w:rsidR="00582845">
        <w:rPr>
          <w:rFonts w:ascii="Times New Roman" w:hAnsi="Times New Roman" w:cs="Times New Roman"/>
          <w:b/>
          <w:bCs/>
          <w:sz w:val="32"/>
          <w:szCs w:val="32"/>
        </w:rPr>
        <w:t>за 20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E158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82845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Pr="00B9705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5828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17E" w:rsidRDefault="00CE217E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5FF" w:rsidRDefault="007C65FF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5FF" w:rsidRDefault="007C65FF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17E" w:rsidRDefault="00CE217E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55" w:rsidRPr="00582845" w:rsidRDefault="00582845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 о правоприменительной практике </w:t>
      </w:r>
      <w:r w:rsidRPr="00582845">
        <w:rPr>
          <w:rFonts w:ascii="Times New Roman" w:hAnsi="Times New Roman" w:cs="Times New Roman"/>
          <w:sz w:val="28"/>
          <w:szCs w:val="28"/>
        </w:rPr>
        <w:t xml:space="preserve">контрольно-надзорной деятельности в области </w:t>
      </w:r>
      <w:r w:rsidR="0000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="00EE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845">
        <w:rPr>
          <w:rFonts w:ascii="Times New Roman" w:hAnsi="Times New Roman" w:cs="Times New Roman"/>
          <w:sz w:val="28"/>
          <w:szCs w:val="28"/>
        </w:rPr>
        <w:t>за 20</w:t>
      </w:r>
      <w:r w:rsidR="004A66C1">
        <w:rPr>
          <w:rFonts w:ascii="Times New Roman" w:hAnsi="Times New Roman" w:cs="Times New Roman"/>
          <w:sz w:val="28"/>
          <w:szCs w:val="28"/>
        </w:rPr>
        <w:t>2</w:t>
      </w:r>
      <w:r w:rsidR="00EE1585">
        <w:rPr>
          <w:rFonts w:ascii="Times New Roman" w:hAnsi="Times New Roman" w:cs="Times New Roman"/>
          <w:sz w:val="28"/>
          <w:szCs w:val="28"/>
        </w:rPr>
        <w:t>2</w:t>
      </w:r>
      <w:r w:rsidRPr="0058284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53BD" w:rsidRPr="00CE53BD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A25458">
        <w:rPr>
          <w:rFonts w:ascii="Times New Roman" w:hAnsi="Times New Roman" w:cs="Times New Roman"/>
          <w:sz w:val="28"/>
          <w:szCs w:val="28"/>
        </w:rPr>
        <w:t>Главным у</w:t>
      </w:r>
      <w:r w:rsidR="001C3644">
        <w:rPr>
          <w:rFonts w:ascii="Times New Roman" w:hAnsi="Times New Roman" w:cs="Times New Roman"/>
          <w:sz w:val="28"/>
          <w:szCs w:val="28"/>
        </w:rPr>
        <w:t xml:space="preserve">правлением ветеринарии Кабинета Министров Республики Татарстан </w:t>
      </w:r>
      <w:r w:rsidR="001C3644" w:rsidRPr="00BF314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C3644" w:rsidRPr="00CE53BD">
        <w:rPr>
          <w:rFonts w:ascii="Times New Roman" w:hAnsi="Times New Roman" w:cs="Times New Roman"/>
          <w:sz w:val="28"/>
          <w:szCs w:val="28"/>
        </w:rPr>
        <w:t>Управлени</w:t>
      </w:r>
      <w:r w:rsidR="005751DD">
        <w:rPr>
          <w:rFonts w:ascii="Times New Roman" w:hAnsi="Times New Roman" w:cs="Times New Roman"/>
          <w:sz w:val="28"/>
          <w:szCs w:val="28"/>
        </w:rPr>
        <w:t>е</w:t>
      </w:r>
      <w:r w:rsidR="001C3644" w:rsidRPr="00CE53BD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1C3644" w:rsidRPr="00BF3141">
        <w:rPr>
          <w:rFonts w:ascii="Times New Roman" w:hAnsi="Times New Roman" w:cs="Times New Roman"/>
          <w:sz w:val="28"/>
          <w:szCs w:val="28"/>
        </w:rPr>
        <w:t>)</w:t>
      </w:r>
      <w:r w:rsidR="001C3644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во исполнение </w:t>
      </w:r>
      <w:r w:rsidR="00947040" w:rsidRPr="00947040">
        <w:rPr>
          <w:rFonts w:ascii="Times New Roman" w:hAnsi="Times New Roman" w:cs="Times New Roman"/>
          <w:sz w:val="28"/>
          <w:szCs w:val="28"/>
        </w:rPr>
        <w:t>целевой модели «Осуществление контрольно-надзорной деятельности в субъектах Российской Федерации», утвержденное распоряжением Правительства Российской Федерации от 31.01.2017 № 147-р, а также в соответствии с постановлением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947040">
        <w:rPr>
          <w:rFonts w:ascii="Times New Roman" w:hAnsi="Times New Roman" w:cs="Times New Roman"/>
          <w:sz w:val="28"/>
          <w:szCs w:val="28"/>
        </w:rPr>
        <w:t xml:space="preserve">, </w:t>
      </w:r>
      <w:r w:rsidR="00A40771">
        <w:rPr>
          <w:rFonts w:ascii="Times New Roman" w:hAnsi="Times New Roman" w:cs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 от 31.07.2020 года № 248-ФЗ</w:t>
      </w:r>
      <w:r w:rsidR="0019143F">
        <w:rPr>
          <w:rFonts w:ascii="Times New Roman" w:hAnsi="Times New Roman" w:cs="Times New Roman"/>
          <w:sz w:val="28"/>
          <w:szCs w:val="28"/>
        </w:rPr>
        <w:t xml:space="preserve"> </w:t>
      </w:r>
      <w:r w:rsidR="0019143F" w:rsidRPr="00BF3141">
        <w:rPr>
          <w:rFonts w:ascii="Times New Roman" w:hAnsi="Times New Roman" w:cs="Times New Roman"/>
          <w:sz w:val="28"/>
          <w:szCs w:val="28"/>
        </w:rPr>
        <w:t>(далее – Ф</w:t>
      </w:r>
      <w:r w:rsidR="0019143F">
        <w:rPr>
          <w:rFonts w:ascii="Times New Roman" w:hAnsi="Times New Roman" w:cs="Times New Roman"/>
          <w:sz w:val="28"/>
          <w:szCs w:val="28"/>
        </w:rPr>
        <w:t xml:space="preserve">едеральный закон от 31.07.2020 </w:t>
      </w:r>
      <w:r w:rsidR="0019143F" w:rsidRPr="00BF3141">
        <w:rPr>
          <w:rFonts w:ascii="Times New Roman" w:hAnsi="Times New Roman" w:cs="Times New Roman"/>
          <w:sz w:val="28"/>
          <w:szCs w:val="28"/>
        </w:rPr>
        <w:t>№ 2</w:t>
      </w:r>
      <w:r w:rsidR="0019143F">
        <w:rPr>
          <w:rFonts w:ascii="Times New Roman" w:hAnsi="Times New Roman" w:cs="Times New Roman"/>
          <w:sz w:val="28"/>
          <w:szCs w:val="28"/>
        </w:rPr>
        <w:t>48</w:t>
      </w:r>
      <w:r w:rsidR="0019143F" w:rsidRPr="00BF3141">
        <w:rPr>
          <w:rFonts w:ascii="Times New Roman" w:hAnsi="Times New Roman" w:cs="Times New Roman"/>
          <w:sz w:val="28"/>
          <w:szCs w:val="28"/>
        </w:rPr>
        <w:t>-ФЗ)</w:t>
      </w:r>
      <w:r w:rsidR="00A40771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и на основании 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</w:t>
      </w:r>
      <w:r w:rsidR="00F01121">
        <w:rPr>
          <w:rFonts w:ascii="Times New Roman" w:hAnsi="Times New Roman" w:cs="Times New Roman"/>
          <w:sz w:val="28"/>
          <w:szCs w:val="28"/>
        </w:rPr>
        <w:t>ивной реформы от 09.09.2016 № 7.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55" w:rsidRPr="00BF3141" w:rsidRDefault="00D54B55" w:rsidP="00D73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9C2" w:rsidRDefault="00FF29C2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9016B" w:rsidRPr="00D9016B" w:rsidRDefault="00BB3CCD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3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4B55" w:rsidRPr="00D9016B">
        <w:rPr>
          <w:rFonts w:ascii="Times New Roman" w:hAnsi="Times New Roman" w:cs="Times New Roman"/>
          <w:sz w:val="28"/>
          <w:szCs w:val="28"/>
        </w:rPr>
        <w:t>Правоприменительная практика организации</w:t>
      </w:r>
    </w:p>
    <w:p w:rsidR="00D9016B" w:rsidRDefault="00D9016B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проведения мероприятий </w:t>
      </w:r>
      <w:r w:rsidR="00D54B55" w:rsidRPr="00D9016B">
        <w:rPr>
          <w:rFonts w:ascii="Times New Roman" w:hAnsi="Times New Roman" w:cs="Times New Roman"/>
          <w:sz w:val="28"/>
          <w:szCs w:val="28"/>
        </w:rPr>
        <w:t>по контролю (надзору)</w:t>
      </w:r>
    </w:p>
    <w:p w:rsidR="00D54B55" w:rsidRPr="00D9016B" w:rsidRDefault="00D54B55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D9016B">
        <w:rPr>
          <w:rFonts w:ascii="Times New Roman" w:hAnsi="Times New Roman" w:cs="Times New Roman"/>
          <w:sz w:val="28"/>
          <w:szCs w:val="28"/>
        </w:rPr>
        <w:t>в установленной сфере деятельности</w:t>
      </w:r>
      <w:r w:rsidR="001021E0" w:rsidRPr="00D9016B">
        <w:rPr>
          <w:rFonts w:ascii="Times New Roman" w:hAnsi="Times New Roman" w:cs="Times New Roman"/>
          <w:sz w:val="28"/>
          <w:szCs w:val="28"/>
        </w:rPr>
        <w:t>.</w:t>
      </w:r>
    </w:p>
    <w:p w:rsidR="00D54B55" w:rsidRPr="00BF3141" w:rsidRDefault="00D54B55" w:rsidP="00F90D1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C7" w:rsidRDefault="00D54B55" w:rsidP="0057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В рамках контрольно-надзорной деятельности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</w:t>
      </w:r>
      <w:r w:rsidR="00074F84">
        <w:rPr>
          <w:rFonts w:ascii="Times New Roman" w:hAnsi="Times New Roman" w:cs="Times New Roman"/>
          <w:sz w:val="28"/>
          <w:szCs w:val="28"/>
        </w:rPr>
        <w:t>е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A66C1" w:rsidRPr="004A66C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(надзор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E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обращения с животными.</w:t>
      </w:r>
    </w:p>
    <w:p w:rsidR="00AB658D" w:rsidRDefault="00D54B55" w:rsidP="00AB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Управление</w:t>
      </w:r>
      <w:r w:rsidR="00074F84">
        <w:rPr>
          <w:rFonts w:ascii="Times New Roman" w:hAnsi="Times New Roman" w:cs="Times New Roman"/>
          <w:sz w:val="28"/>
          <w:szCs w:val="28"/>
        </w:rPr>
        <w:t>м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</w:t>
      </w:r>
      <w:r w:rsidR="00074F84" w:rsidRPr="00BF3141">
        <w:rPr>
          <w:rFonts w:ascii="Times New Roman" w:hAnsi="Times New Roman" w:cs="Times New Roman"/>
          <w:sz w:val="28"/>
          <w:szCs w:val="28"/>
        </w:rPr>
        <w:t>предусмотрено в отношении таких видов подконтрольных субъектов как:</w:t>
      </w:r>
    </w:p>
    <w:p w:rsidR="003B646C" w:rsidRDefault="00AB3EEB" w:rsidP="003B646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3B646C">
        <w:rPr>
          <w:rFonts w:ascii="Times New Roman" w:hAnsi="Times New Roman"/>
          <w:sz w:val="28"/>
          <w:szCs w:val="28"/>
        </w:rPr>
        <w:t>организации и индивидуальные предприниматели</w:t>
      </w:r>
      <w:r w:rsidR="003B646C" w:rsidRPr="00C8356D">
        <w:rPr>
          <w:rFonts w:ascii="Times New Roman" w:hAnsi="Times New Roman"/>
          <w:sz w:val="28"/>
          <w:szCs w:val="28"/>
        </w:rPr>
        <w:t xml:space="preserve">, осуществляющие на территории Республики Татарстан деятельность, предметом которой являются, </w:t>
      </w:r>
      <w:r w:rsidR="003B646C">
        <w:rPr>
          <w:rFonts w:ascii="Times New Roman" w:eastAsia="Times New Roman" w:hAnsi="Times New Roman" w:cs="Times New Roman"/>
          <w:sz w:val="28"/>
          <w:szCs w:val="28"/>
        </w:rPr>
        <w:t>содержание и использование домашних животных и животных без владельцев</w:t>
      </w:r>
      <w:r w:rsidR="003B646C" w:rsidRPr="00C8356D">
        <w:rPr>
          <w:rFonts w:ascii="Times New Roman" w:hAnsi="Times New Roman"/>
          <w:sz w:val="28"/>
          <w:szCs w:val="28"/>
        </w:rPr>
        <w:t xml:space="preserve"> согласно </w:t>
      </w:r>
      <w:r w:rsidR="003B646C">
        <w:rPr>
          <w:rFonts w:ascii="Times New Roman" w:hAnsi="Times New Roman"/>
          <w:sz w:val="28"/>
          <w:szCs w:val="28"/>
        </w:rPr>
        <w:t>Федерального Закона Российской Федерации от 27.12.2018 № 498-ФЗ</w:t>
      </w:r>
      <w:r w:rsidR="00CE52E6">
        <w:rPr>
          <w:rFonts w:ascii="Times New Roman" w:hAnsi="Times New Roman"/>
          <w:sz w:val="28"/>
          <w:szCs w:val="28"/>
        </w:rPr>
        <w:t xml:space="preserve"> (далее – законодательства в области обращения с животными)</w:t>
      </w:r>
      <w:r w:rsidR="003B646C">
        <w:rPr>
          <w:rFonts w:ascii="Times New Roman" w:hAnsi="Times New Roman"/>
          <w:sz w:val="28"/>
          <w:szCs w:val="28"/>
        </w:rPr>
        <w:t>;</w:t>
      </w:r>
    </w:p>
    <w:p w:rsidR="005C2F7D" w:rsidRDefault="00A456A2" w:rsidP="00A8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Региональный государственный контроль (надзор) </w:t>
      </w:r>
      <w:r w:rsidR="00EE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обращения с животными</w:t>
      </w:r>
      <w:r w:rsidR="00656294" w:rsidRPr="00B6428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21"/>
          <w:attr w:name="Day" w:val="29"/>
          <w:attr w:name="Month" w:val="09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29.09.2021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№922 «Об утверждении Положения о региональном государственном контроле (надзоре) </w:t>
      </w:r>
      <w:r w:rsidR="00EE1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обращения с животными»</w:t>
      </w:r>
      <w:r w:rsidR="003B646C">
        <w:rPr>
          <w:rFonts w:ascii="Times New Roman" w:hAnsi="Times New Roman"/>
          <w:sz w:val="28"/>
          <w:szCs w:val="28"/>
        </w:rPr>
        <w:t>.</w:t>
      </w:r>
    </w:p>
    <w:p w:rsidR="003B646C" w:rsidRPr="00A105F7" w:rsidRDefault="003B646C" w:rsidP="003B64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A105F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EE1585">
        <w:rPr>
          <w:rFonts w:ascii="Times New Roman" w:hAnsi="Times New Roman"/>
          <w:sz w:val="28"/>
          <w:szCs w:val="28"/>
        </w:rPr>
        <w:t>2</w:t>
      </w:r>
      <w:r w:rsidRPr="00A105F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</w:t>
      </w:r>
      <w:r w:rsidRPr="00A105F7">
        <w:rPr>
          <w:rFonts w:ascii="Times New Roman" w:hAnsi="Times New Roman"/>
          <w:sz w:val="28"/>
          <w:szCs w:val="28"/>
        </w:rPr>
        <w:t xml:space="preserve"> в сфере 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</w:t>
      </w:r>
      <w:r w:rsidR="00AE0FC3">
        <w:rPr>
          <w:rFonts w:ascii="Times New Roman" w:hAnsi="Times New Roman"/>
          <w:sz w:val="28"/>
          <w:szCs w:val="28"/>
        </w:rPr>
        <w:t>проведен</w:t>
      </w:r>
      <w:r w:rsidR="00EE1585">
        <w:rPr>
          <w:rFonts w:ascii="Times New Roman" w:hAnsi="Times New Roman"/>
          <w:sz w:val="28"/>
          <w:szCs w:val="28"/>
        </w:rPr>
        <w:t>а</w:t>
      </w:r>
      <w:r w:rsidR="00AE0FC3">
        <w:rPr>
          <w:rFonts w:ascii="Times New Roman" w:hAnsi="Times New Roman"/>
          <w:sz w:val="28"/>
          <w:szCs w:val="28"/>
        </w:rPr>
        <w:t xml:space="preserve"> </w:t>
      </w:r>
      <w:r w:rsidR="00EE1585">
        <w:rPr>
          <w:rFonts w:ascii="Times New Roman" w:hAnsi="Times New Roman"/>
          <w:sz w:val="28"/>
          <w:szCs w:val="28"/>
        </w:rPr>
        <w:t>1</w:t>
      </w:r>
      <w:r w:rsidR="00AE0FC3">
        <w:rPr>
          <w:rFonts w:ascii="Times New Roman" w:hAnsi="Times New Roman"/>
          <w:sz w:val="28"/>
          <w:szCs w:val="28"/>
        </w:rPr>
        <w:t xml:space="preserve"> планов</w:t>
      </w:r>
      <w:r w:rsidR="00EE1585">
        <w:rPr>
          <w:rFonts w:ascii="Times New Roman" w:hAnsi="Times New Roman"/>
          <w:sz w:val="28"/>
          <w:szCs w:val="28"/>
        </w:rPr>
        <w:t>ая проверка</w:t>
      </w:r>
      <w:r>
        <w:rPr>
          <w:rFonts w:ascii="Times New Roman" w:hAnsi="Times New Roman"/>
          <w:sz w:val="28"/>
          <w:szCs w:val="28"/>
        </w:rPr>
        <w:t>.</w:t>
      </w:r>
    </w:p>
    <w:p w:rsidR="00D54B55" w:rsidRPr="00EC42A2" w:rsidRDefault="00D54B55" w:rsidP="00573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A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EC42A2" w:rsidRPr="00EC42A2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98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(государственный надзор в области обращения с животными на территории </w:t>
      </w:r>
      <w:r w:rsidR="0098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Татарстан)</w:t>
      </w:r>
      <w:r w:rsidR="0086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2A2">
        <w:rPr>
          <w:rFonts w:ascii="Times New Roman" w:hAnsi="Times New Roman" w:cs="Times New Roman"/>
          <w:sz w:val="28"/>
          <w:szCs w:val="28"/>
        </w:rPr>
        <w:t>применяется единый механизм организации и проведения проверок юридических лиц и индивидуальных предпринимателей.</w:t>
      </w:r>
    </w:p>
    <w:p w:rsidR="00D54B55" w:rsidRPr="00C22B89" w:rsidRDefault="00D54B55" w:rsidP="0061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9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проверок юридических лиц и индивидуальных предпринимателей включает в себя такие процедуры как: </w:t>
      </w:r>
    </w:p>
    <w:p w:rsidR="00D54B55" w:rsidRPr="00424CE3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составление ежегодного плана проведения </w:t>
      </w:r>
      <w:r w:rsidR="00424CE3" w:rsidRPr="00424CE3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предпринимателей;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использование оснований для проведения внеплановых проверок;  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разработка и издание распорядительных актов </w:t>
      </w:r>
      <w:r w:rsidR="00F3113C" w:rsidRPr="00F3113C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 о пр</w:t>
      </w:r>
      <w:r w:rsidR="005C1292">
        <w:rPr>
          <w:rFonts w:ascii="Times New Roman" w:hAnsi="Times New Roman" w:cs="Times New Roman"/>
          <w:sz w:val="28"/>
          <w:szCs w:val="28"/>
        </w:rPr>
        <w:t>оведении проверки</w:t>
      </w:r>
      <w:r w:rsidR="00D54B55" w:rsidRPr="00F3113C">
        <w:rPr>
          <w:rFonts w:ascii="Times New Roman" w:hAnsi="Times New Roman" w:cs="Times New Roman"/>
          <w:sz w:val="28"/>
          <w:szCs w:val="28"/>
        </w:rPr>
        <w:t>;</w:t>
      </w:r>
    </w:p>
    <w:p w:rsidR="00D54B55" w:rsidRPr="00D746D8" w:rsidRDefault="00E22CBA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D746D8">
        <w:rPr>
          <w:rFonts w:ascii="Times New Roman" w:hAnsi="Times New Roman" w:cs="Times New Roman"/>
          <w:sz w:val="28"/>
          <w:szCs w:val="28"/>
        </w:rPr>
        <w:t>выбор формы проведения проверки;</w:t>
      </w:r>
    </w:p>
    <w:p w:rsidR="00D54B55" w:rsidRPr="00B354E0" w:rsidRDefault="00B354E0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B354E0">
        <w:rPr>
          <w:rFonts w:ascii="Times New Roman" w:hAnsi="Times New Roman" w:cs="Times New Roman"/>
          <w:sz w:val="28"/>
          <w:szCs w:val="28"/>
        </w:rPr>
        <w:t>исчисление и соблюдение сроков проведения проверки;</w:t>
      </w:r>
    </w:p>
    <w:p w:rsidR="00D54B55" w:rsidRPr="005C7B58" w:rsidRDefault="005C7B5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5C7B58">
        <w:rPr>
          <w:rFonts w:ascii="Times New Roman" w:hAnsi="Times New Roman" w:cs="Times New Roman"/>
          <w:sz w:val="28"/>
          <w:szCs w:val="28"/>
        </w:rPr>
        <w:t>соблюдение прав юридических лиц при организации и проведении проверки;</w:t>
      </w:r>
    </w:p>
    <w:p w:rsidR="00D54B55" w:rsidRPr="000D4869" w:rsidRDefault="000D4869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69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0D4869">
        <w:rPr>
          <w:rFonts w:ascii="Times New Roman" w:hAnsi="Times New Roman" w:cs="Times New Roman"/>
          <w:sz w:val="28"/>
          <w:szCs w:val="28"/>
        </w:rPr>
        <w:t>оформление результатов проверки;</w:t>
      </w:r>
    </w:p>
    <w:p w:rsidR="00D54B55" w:rsidRPr="00AC421F" w:rsidRDefault="00AC421F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1F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AC421F">
        <w:rPr>
          <w:rFonts w:ascii="Times New Roman" w:hAnsi="Times New Roman" w:cs="Times New Roman"/>
          <w:sz w:val="28"/>
          <w:szCs w:val="28"/>
        </w:rPr>
        <w:t>работа с обращениями физических и юридических лиц, содержащими сведения о нарушении обязательных требований</w:t>
      </w:r>
      <w:r w:rsidR="00FF3966" w:rsidRP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FF3966" w:rsidRPr="00AC421F">
        <w:rPr>
          <w:rFonts w:ascii="Times New Roman" w:hAnsi="Times New Roman" w:cs="Times New Roman"/>
          <w:sz w:val="28"/>
          <w:szCs w:val="28"/>
        </w:rPr>
        <w:t xml:space="preserve">в </w:t>
      </w:r>
      <w:r w:rsidR="00FF396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54656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, причинении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или угрозе причинения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D54B55" w:rsidRPr="00AC421F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D54B55" w:rsidP="00F05A0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8E7F77" w:rsidRDefault="00D54B55" w:rsidP="00501A1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7F77">
        <w:rPr>
          <w:rFonts w:ascii="Times New Roman" w:hAnsi="Times New Roman" w:cs="Times New Roman"/>
          <w:iCs/>
          <w:sz w:val="28"/>
          <w:szCs w:val="28"/>
        </w:rPr>
        <w:t xml:space="preserve">Ежегодный план проведения 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>Главн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ым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управлени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ем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ветеринарии Кабинета Министров Республики Татарстан </w:t>
      </w:r>
      <w:r w:rsidRPr="008E7F77">
        <w:rPr>
          <w:rFonts w:ascii="Times New Roman" w:hAnsi="Times New Roman" w:cs="Times New Roman"/>
          <w:iCs/>
          <w:sz w:val="28"/>
          <w:szCs w:val="28"/>
        </w:rPr>
        <w:t>плановых проверок юридических лиц и индивидуальных предпринимателей</w:t>
      </w:r>
      <w:r w:rsidR="001021E0" w:rsidRPr="008E7F77">
        <w:rPr>
          <w:rFonts w:ascii="Times New Roman" w:hAnsi="Times New Roman" w:cs="Times New Roman"/>
          <w:iCs/>
          <w:sz w:val="28"/>
          <w:szCs w:val="28"/>
        </w:rPr>
        <w:t>.</w:t>
      </w:r>
      <w:r w:rsidRPr="008E7F7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573CC7" w:rsidRDefault="00D54B55" w:rsidP="00CD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54B55" w:rsidRPr="00A60CFA" w:rsidRDefault="00D54B55" w:rsidP="00355E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C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063A">
        <w:rPr>
          <w:rFonts w:ascii="Times New Roman" w:hAnsi="Times New Roman" w:cs="Times New Roman"/>
          <w:sz w:val="28"/>
          <w:szCs w:val="28"/>
        </w:rPr>
        <w:t>со статьей 61</w:t>
      </w:r>
      <w:r w:rsidR="008C063A" w:rsidRPr="008C063A">
        <w:rPr>
          <w:rFonts w:ascii="Times New Roman" w:hAnsi="Times New Roman" w:cs="Times New Roman"/>
          <w:sz w:val="28"/>
          <w:szCs w:val="28"/>
        </w:rPr>
        <w:t xml:space="preserve"> </w:t>
      </w:r>
      <w:r w:rsidR="008C063A" w:rsidRPr="00BF3141">
        <w:rPr>
          <w:rFonts w:ascii="Times New Roman" w:hAnsi="Times New Roman" w:cs="Times New Roman"/>
          <w:sz w:val="28"/>
          <w:szCs w:val="28"/>
        </w:rPr>
        <w:t>Ф</w:t>
      </w:r>
      <w:r w:rsidR="008C063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8C063A" w:rsidRPr="00BF3141">
        <w:rPr>
          <w:rFonts w:ascii="Times New Roman" w:hAnsi="Times New Roman" w:cs="Times New Roman"/>
          <w:sz w:val="28"/>
          <w:szCs w:val="28"/>
        </w:rPr>
        <w:t>№ 2</w:t>
      </w:r>
      <w:r w:rsidR="008C063A">
        <w:rPr>
          <w:rFonts w:ascii="Times New Roman" w:hAnsi="Times New Roman" w:cs="Times New Roman"/>
          <w:sz w:val="28"/>
          <w:szCs w:val="28"/>
        </w:rPr>
        <w:t>48</w:t>
      </w:r>
      <w:r w:rsidR="008C063A" w:rsidRPr="00BF3141">
        <w:rPr>
          <w:rFonts w:ascii="Times New Roman" w:hAnsi="Times New Roman" w:cs="Times New Roman"/>
          <w:sz w:val="28"/>
          <w:szCs w:val="28"/>
        </w:rPr>
        <w:t>-ФЗ</w:t>
      </w:r>
      <w:r w:rsidR="008C063A">
        <w:rPr>
          <w:rFonts w:ascii="Times New Roman" w:hAnsi="Times New Roman" w:cs="Times New Roman"/>
          <w:sz w:val="28"/>
          <w:szCs w:val="28"/>
        </w:rPr>
        <w:t xml:space="preserve">  </w:t>
      </w:r>
      <w:r w:rsidRPr="00A60CFA">
        <w:rPr>
          <w:rFonts w:ascii="Times New Roman" w:hAnsi="Times New Roman" w:cs="Times New Roman"/>
          <w:sz w:val="28"/>
          <w:szCs w:val="28"/>
        </w:rPr>
        <w:t xml:space="preserve"> плановые проверки проводятся на основании </w:t>
      </w:r>
      <w:hyperlink r:id="rId9" w:history="1">
        <w:r w:rsidRPr="00A60CFA">
          <w:rPr>
            <w:rFonts w:ascii="Times New Roman" w:hAnsi="Times New Roman" w:cs="Times New Roman"/>
            <w:sz w:val="28"/>
            <w:szCs w:val="28"/>
          </w:rPr>
          <w:t>разрабатываемых</w:t>
        </w:r>
      </w:hyperlink>
      <w:r w:rsidRPr="00A60CFA">
        <w:rPr>
          <w:rFonts w:ascii="Times New Roman" w:hAnsi="Times New Roman" w:cs="Times New Roman"/>
          <w:sz w:val="28"/>
          <w:szCs w:val="28"/>
        </w:rPr>
        <w:t xml:space="preserve"> и утверждаемых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D54B55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54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B6A2B">
        <w:rPr>
          <w:rFonts w:ascii="Times New Roman" w:hAnsi="Times New Roman" w:cs="Times New Roman"/>
          <w:sz w:val="28"/>
          <w:szCs w:val="28"/>
        </w:rPr>
        <w:t>1 октября</w:t>
      </w:r>
      <w:r w:rsidR="00E57C70">
        <w:rPr>
          <w:rFonts w:ascii="Times New Roman" w:hAnsi="Times New Roman" w:cs="Times New Roman"/>
          <w:sz w:val="28"/>
          <w:szCs w:val="28"/>
        </w:rPr>
        <w:t>,</w:t>
      </w:r>
      <w:r w:rsidRPr="00775546">
        <w:rPr>
          <w:rFonts w:ascii="Times New Roman" w:hAnsi="Times New Roman" w:cs="Times New Roman"/>
          <w:sz w:val="28"/>
          <w:szCs w:val="28"/>
        </w:rPr>
        <w:t xml:space="preserve">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</w:t>
      </w:r>
      <w:r w:rsidR="00BB6A2B">
        <w:rPr>
          <w:rFonts w:ascii="Times New Roman" w:hAnsi="Times New Roman" w:cs="Times New Roman"/>
          <w:sz w:val="28"/>
          <w:szCs w:val="28"/>
        </w:rPr>
        <w:t xml:space="preserve">дных планов проведения плановых </w:t>
      </w:r>
      <w:r w:rsidRPr="00775546">
        <w:rPr>
          <w:rFonts w:ascii="Times New Roman" w:hAnsi="Times New Roman" w:cs="Times New Roman"/>
          <w:sz w:val="28"/>
          <w:szCs w:val="28"/>
        </w:rPr>
        <w:t>проверок в органы прокуратуры.</w:t>
      </w:r>
      <w:r w:rsidR="000218AF" w:rsidRPr="000218AF"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>Уполномоченные должностные лица до 20 ноября года, предшествующего году реализации ежегодного плана, рассматривают и учитывают предложения органов прокуратуры по включению или не</w:t>
      </w:r>
      <w:r w:rsidR="00210B54">
        <w:rPr>
          <w:rFonts w:ascii="Times New Roman" w:hAnsi="Times New Roman" w:cs="Times New Roman"/>
          <w:sz w:val="28"/>
          <w:szCs w:val="28"/>
        </w:rPr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>включению контрольных (надзорных) мероприятий в ежегодный план, представленные посредством единого реестра контрольных (надзорных) мероприятий. Предложения органов прокуратуры могут быть обжалованы вышестоящему прокурору, что не приостанавливает их учет в ежегодном плане посредством единого реестра контрольных (надзорных) мероприятий.</w:t>
      </w:r>
    </w:p>
    <w:p w:rsidR="000218AF" w:rsidRPr="000218AF" w:rsidRDefault="000218AF" w:rsidP="00316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18AF">
        <w:rPr>
          <w:rFonts w:ascii="Times New Roman" w:hAnsi="Times New Roman" w:cs="Times New Roman"/>
          <w:sz w:val="28"/>
          <w:szCs w:val="28"/>
          <w:lang w:eastAsia="ru-RU"/>
        </w:rPr>
        <w:t>После рассмотрения предложений органов прокуратуры уполномоченные должностные лица посредством единого реестра контрольных (надзорных) мероприятий утверждают в машиночитаемом формате ежегодный план до 15 декабря года, предшествующего году реализации ежегодного плана.</w:t>
      </w:r>
    </w:p>
    <w:p w:rsidR="00D54B55" w:rsidRPr="00132690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690">
        <w:rPr>
          <w:rFonts w:ascii="Times New Roman" w:hAnsi="Times New Roman" w:cs="Times New Roman"/>
          <w:sz w:val="28"/>
          <w:szCs w:val="28"/>
        </w:rPr>
        <w:t>, органов муниципального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D54B55" w:rsidRPr="00132690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690">
        <w:rPr>
          <w:rFonts w:ascii="Times New Roman" w:hAnsi="Times New Roman" w:cs="Times New Roman"/>
          <w:sz w:val="28"/>
          <w:szCs w:val="28"/>
        </w:rPr>
        <w:t xml:space="preserve">Органы государственного контроля (надзора),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года, </w:t>
      </w:r>
      <w:r w:rsidRPr="00132690">
        <w:rPr>
          <w:rFonts w:ascii="Times New Roman" w:hAnsi="Times New Roman" w:cs="Times New Roman"/>
          <w:sz w:val="28"/>
          <w:szCs w:val="28"/>
        </w:rPr>
        <w:lastRenderedPageBreak/>
        <w:t>предшествующего году проведения плановых проверок, утвержденные ежегодные планы проведения плановых проверок</w:t>
      </w:r>
      <w:r w:rsidR="000218AF">
        <w:rPr>
          <w:rFonts w:ascii="Times New Roman" w:hAnsi="Times New Roman" w:cs="Times New Roman"/>
          <w:sz w:val="28"/>
          <w:szCs w:val="28"/>
        </w:rPr>
        <w:t>)</w:t>
      </w:r>
      <w:r w:rsidRPr="00132690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D54B55" w:rsidP="007804A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37E9E">
        <w:rPr>
          <w:rFonts w:ascii="Times New Roman" w:hAnsi="Times New Roman" w:cs="Times New Roman"/>
          <w:iCs/>
          <w:sz w:val="28"/>
          <w:szCs w:val="28"/>
        </w:rPr>
        <w:t xml:space="preserve">Основания для проведения внеплановых проверок, согласование проведения внеплановых выездных проверок с органами прокуратуры </w:t>
      </w:r>
      <w:r w:rsidRPr="00737E9E">
        <w:rPr>
          <w:rFonts w:ascii="Times New Roman" w:hAnsi="Times New Roman" w:cs="Times New Roman"/>
          <w:iCs/>
          <w:sz w:val="28"/>
          <w:szCs w:val="28"/>
        </w:rPr>
        <w:br/>
        <w:t>в установленных законодательством Российской Федерации случаях</w:t>
      </w:r>
      <w:r w:rsidR="003E66BC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821B0" w:rsidRP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Организация и проведение внеплановых проверок регламентируется статьей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. Согласно части </w:t>
      </w:r>
      <w:r w:rsidR="0031624A">
        <w:rPr>
          <w:rFonts w:ascii="Times New Roman" w:hAnsi="Times New Roman" w:cs="Times New Roman"/>
          <w:sz w:val="28"/>
          <w:szCs w:val="28"/>
        </w:rPr>
        <w:t>2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1624A">
        <w:rPr>
          <w:rFonts w:ascii="Times New Roman" w:hAnsi="Times New Roman" w:cs="Times New Roman"/>
          <w:sz w:val="28"/>
          <w:szCs w:val="28"/>
        </w:rPr>
        <w:t>56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="0031624A" w:rsidRPr="00BF3141">
        <w:rPr>
          <w:rFonts w:ascii="Times New Roman" w:hAnsi="Times New Roman" w:cs="Times New Roman"/>
          <w:sz w:val="28"/>
          <w:szCs w:val="28"/>
        </w:rPr>
        <w:t>Ф</w:t>
      </w:r>
      <w:r w:rsidR="0031624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31624A" w:rsidRPr="00BF3141">
        <w:rPr>
          <w:rFonts w:ascii="Times New Roman" w:hAnsi="Times New Roman" w:cs="Times New Roman"/>
          <w:sz w:val="28"/>
          <w:szCs w:val="28"/>
        </w:rPr>
        <w:t>№ 2</w:t>
      </w:r>
      <w:r w:rsidR="0031624A">
        <w:rPr>
          <w:rFonts w:ascii="Times New Roman" w:hAnsi="Times New Roman" w:cs="Times New Roman"/>
          <w:sz w:val="28"/>
          <w:szCs w:val="28"/>
        </w:rPr>
        <w:t>48</w:t>
      </w:r>
      <w:r w:rsidR="0031624A"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 внеплановая проверка проводится в форме документарной проверки и (или) выездной проверки в порядке, установленном соответственно статьями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8821B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8821B0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Основания для проведения внеплановой проверки предусмотрены частью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A0746A" w:rsidP="00A07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>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51BD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2BE4" w:rsidRPr="00A53649">
        <w:rPr>
          <w:rFonts w:ascii="Times New Roman" w:hAnsi="Times New Roman" w:cs="Times New Roman"/>
          <w:sz w:val="28"/>
          <w:szCs w:val="28"/>
          <w:lang w:eastAsia="ru-RU"/>
        </w:rPr>
        <w:t>Управлением ветеринарии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внеплановы</w:t>
      </w:r>
      <w:r w:rsidR="00051BD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 xml:space="preserve"> провер</w:t>
      </w:r>
      <w:r w:rsidR="00051BDA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="00051BDA" w:rsidRPr="00051B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BDA">
        <w:rPr>
          <w:rFonts w:ascii="Times New Roman" w:hAnsi="Times New Roman" w:cs="Times New Roman"/>
          <w:sz w:val="28"/>
          <w:szCs w:val="28"/>
          <w:lang w:eastAsia="ru-RU"/>
        </w:rPr>
        <w:t>не проводились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746A" w:rsidRDefault="00A0746A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E0104" w:rsidRDefault="00EE0104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 xml:space="preserve">Разработка и издание распорядительных актов </w:t>
      </w:r>
      <w:r w:rsidR="00CB5E21" w:rsidRPr="00442DED">
        <w:rPr>
          <w:rFonts w:ascii="Times New Roman" w:hAnsi="Times New Roman" w:cs="Times New Roman"/>
          <w:iCs/>
          <w:sz w:val="28"/>
          <w:szCs w:val="28"/>
        </w:rPr>
        <w:t>Управлением ветеринарии</w:t>
      </w:r>
      <w:r w:rsidRPr="00442DE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>о проведении проверки и их содержание</w:t>
      </w:r>
    </w:p>
    <w:p w:rsidR="00D54B55" w:rsidRPr="00442DED" w:rsidRDefault="00D54B55" w:rsidP="00362025">
      <w:pPr>
        <w:pStyle w:val="ConsPlusNormal"/>
        <w:ind w:firstLine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62314" w:rsidRP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14">
        <w:rPr>
          <w:rFonts w:ascii="Times New Roman" w:hAnsi="Times New Roman" w:cs="Times New Roman"/>
          <w:sz w:val="28"/>
          <w:szCs w:val="28"/>
        </w:rPr>
        <w:t xml:space="preserve">На основании части 1 статьи </w:t>
      </w:r>
      <w:r w:rsidR="002665FF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2665FF" w:rsidRPr="002665FF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</w:t>
      </w:r>
      <w:r w:rsidR="002665FF">
        <w:rPr>
          <w:rFonts w:ascii="Times New Roman" w:hAnsi="Times New Roman" w:cs="Times New Roman"/>
          <w:sz w:val="28"/>
          <w:szCs w:val="28"/>
        </w:rPr>
        <w:t>решения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проверок разрабатываются и издаются в соответствии с типовой формой, утвержденной приказом  Минэкономразвития России от 3</w:t>
      </w:r>
      <w:r w:rsidR="00335501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>.0</w:t>
      </w:r>
      <w:r w:rsidR="00335501">
        <w:rPr>
          <w:rFonts w:ascii="Times New Roman" w:hAnsi="Times New Roman" w:cs="Times New Roman"/>
          <w:sz w:val="28"/>
          <w:szCs w:val="28"/>
        </w:rPr>
        <w:t>3</w:t>
      </w:r>
      <w:r w:rsidRPr="00062314">
        <w:rPr>
          <w:rFonts w:ascii="Times New Roman" w:hAnsi="Times New Roman" w:cs="Times New Roman"/>
          <w:sz w:val="28"/>
          <w:szCs w:val="28"/>
        </w:rPr>
        <w:t>.20</w:t>
      </w:r>
      <w:r w:rsidR="00335501">
        <w:rPr>
          <w:rFonts w:ascii="Times New Roman" w:hAnsi="Times New Roman" w:cs="Times New Roman"/>
          <w:sz w:val="28"/>
          <w:szCs w:val="28"/>
        </w:rPr>
        <w:t>21</w:t>
      </w:r>
      <w:r w:rsidRPr="00062314">
        <w:rPr>
          <w:rFonts w:ascii="Times New Roman" w:hAnsi="Times New Roman" w:cs="Times New Roman"/>
          <w:sz w:val="28"/>
          <w:szCs w:val="28"/>
        </w:rPr>
        <w:t xml:space="preserve"> № 1</w:t>
      </w:r>
      <w:r w:rsidR="00335501">
        <w:rPr>
          <w:rFonts w:ascii="Times New Roman" w:hAnsi="Times New Roman" w:cs="Times New Roman"/>
          <w:sz w:val="28"/>
          <w:szCs w:val="28"/>
        </w:rPr>
        <w:t>5</w:t>
      </w:r>
      <w:r w:rsidRPr="00062314">
        <w:rPr>
          <w:rFonts w:ascii="Times New Roman" w:hAnsi="Times New Roman" w:cs="Times New Roman"/>
          <w:sz w:val="28"/>
          <w:szCs w:val="28"/>
        </w:rPr>
        <w:t xml:space="preserve">1  «О </w:t>
      </w:r>
      <w:r w:rsidR="00335501">
        <w:rPr>
          <w:rFonts w:ascii="Times New Roman" w:hAnsi="Times New Roman" w:cs="Times New Roman"/>
          <w:sz w:val="28"/>
          <w:szCs w:val="28"/>
        </w:rPr>
        <w:t>типовых формах документов используемых контрольным (надзорным) органом</w:t>
      </w:r>
      <w:r w:rsidR="00E57C70">
        <w:rPr>
          <w:rFonts w:ascii="Times New Roman" w:hAnsi="Times New Roman" w:cs="Times New Roman"/>
          <w:sz w:val="28"/>
          <w:szCs w:val="28"/>
        </w:rPr>
        <w:t>».</w:t>
      </w:r>
    </w:p>
    <w:p w:rsid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14">
        <w:rPr>
          <w:rFonts w:ascii="Times New Roman" w:hAnsi="Times New Roman" w:cs="Times New Roman"/>
          <w:sz w:val="28"/>
          <w:szCs w:val="28"/>
        </w:rPr>
        <w:t xml:space="preserve">В </w:t>
      </w:r>
      <w:r w:rsidR="00CB2F9C">
        <w:rPr>
          <w:rFonts w:ascii="Times New Roman" w:hAnsi="Times New Roman" w:cs="Times New Roman"/>
          <w:sz w:val="28"/>
          <w:szCs w:val="28"/>
        </w:rPr>
        <w:t>решениях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проверки указываются сведения, предусмотренные частью </w:t>
      </w:r>
      <w:r w:rsidR="00CB2F9C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B2F9C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CB2F9C" w:rsidRPr="00CB2F9C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и Типовой формой</w:t>
      </w:r>
      <w:r w:rsidR="00CB2F9C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D54B55" w:rsidP="00E7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0BE7" w:rsidRDefault="00D54B5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7ED5">
        <w:rPr>
          <w:rFonts w:ascii="Times New Roman" w:hAnsi="Times New Roman" w:cs="Times New Roman"/>
          <w:iCs/>
          <w:sz w:val="28"/>
          <w:szCs w:val="28"/>
        </w:rPr>
        <w:t>Формы проведения</w:t>
      </w:r>
      <w:r w:rsidR="00F57ED5">
        <w:rPr>
          <w:rFonts w:ascii="Times New Roman" w:hAnsi="Times New Roman" w:cs="Times New Roman"/>
          <w:iCs/>
          <w:sz w:val="28"/>
          <w:szCs w:val="28"/>
        </w:rPr>
        <w:t xml:space="preserve"> проверок </w:t>
      </w:r>
    </w:p>
    <w:p w:rsidR="00D54B55" w:rsidRPr="00F57ED5" w:rsidRDefault="00F57ED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(документарная или</w:t>
      </w:r>
      <w:r w:rsidR="00D54B55" w:rsidRPr="00F57ED5">
        <w:rPr>
          <w:rFonts w:ascii="Times New Roman" w:hAnsi="Times New Roman" w:cs="Times New Roman"/>
          <w:iCs/>
          <w:sz w:val="28"/>
          <w:szCs w:val="28"/>
        </w:rPr>
        <w:t xml:space="preserve"> выездная проверка)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E122A5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Установление формы проведения проверок регламентировано Федерального закона от 31.07.2020 № 248-ФЗ, В соответствии с частью </w:t>
      </w:r>
      <w:r w:rsidR="00A97C5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97C5A">
        <w:rPr>
          <w:rFonts w:ascii="Times New Roman" w:hAnsi="Times New Roman" w:cs="Times New Roman"/>
          <w:sz w:val="28"/>
          <w:szCs w:val="28"/>
        </w:rPr>
        <w:t>6</w:t>
      </w:r>
      <w:r w:rsidR="00631FC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 xml:space="preserve"> плановая проверка проводится в форме документарной проверки и (или) выездной проверки в порядке, устано</w:t>
      </w:r>
      <w:r w:rsidR="00A97C5A">
        <w:rPr>
          <w:rFonts w:ascii="Times New Roman" w:hAnsi="Times New Roman" w:cs="Times New Roman"/>
          <w:sz w:val="28"/>
          <w:szCs w:val="28"/>
        </w:rPr>
        <w:t xml:space="preserve">вленном соответственно частью 2, статьи 56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Формы проведения внеплановой проверки - документарная или выездная установлены частью </w:t>
      </w:r>
      <w:r w:rsidR="008D04CC">
        <w:rPr>
          <w:rFonts w:ascii="Times New Roman" w:hAnsi="Times New Roman" w:cs="Times New Roman"/>
          <w:sz w:val="28"/>
          <w:szCs w:val="28"/>
        </w:rPr>
        <w:t>1</w:t>
      </w:r>
      <w:r w:rsidRPr="00FE2DC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D04CC">
        <w:rPr>
          <w:rFonts w:ascii="Times New Roman" w:hAnsi="Times New Roman" w:cs="Times New Roman"/>
          <w:sz w:val="28"/>
          <w:szCs w:val="28"/>
        </w:rPr>
        <w:t>66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FB1D3E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Выбор формы проведения проверок (документарной или выездной) осуществляется исходя из предмета и цели проверки. 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>При выборе Управлением ветеринарии формы проверки принимаются во внимание результаты ранее проводившихся проверок (при наличии), а также информации поступившей в обращениях и заявлениях.</w:t>
      </w:r>
    </w:p>
    <w:p w:rsidR="00D54B55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57C70" w:rsidRDefault="00E57C70" w:rsidP="00E7099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57C70" w:rsidRPr="00573CC7" w:rsidRDefault="00E57C70" w:rsidP="00E7099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54B55" w:rsidRPr="006376AB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376AB">
        <w:rPr>
          <w:rFonts w:ascii="Times New Roman" w:hAnsi="Times New Roman" w:cs="Times New Roman"/>
          <w:iCs/>
          <w:sz w:val="28"/>
          <w:szCs w:val="28"/>
        </w:rPr>
        <w:lastRenderedPageBreak/>
        <w:t>Исчисление и соблюдение сроков проведения проверок</w:t>
      </w:r>
      <w:r w:rsidR="00D564D8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FC6C52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306D78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 предусмотрено, что срок проведения каждой документарной или выездной  проверки не превышает </w:t>
      </w:r>
      <w:r w:rsidR="00306D78">
        <w:rPr>
          <w:rFonts w:ascii="Times New Roman" w:hAnsi="Times New Roman" w:cs="Times New Roman"/>
          <w:sz w:val="28"/>
          <w:szCs w:val="28"/>
        </w:rPr>
        <w:t>десят</w:t>
      </w:r>
      <w:r w:rsidR="0029542A">
        <w:rPr>
          <w:rFonts w:ascii="Times New Roman" w:hAnsi="Times New Roman" w:cs="Times New Roman"/>
          <w:sz w:val="28"/>
          <w:szCs w:val="28"/>
        </w:rPr>
        <w:t>и</w:t>
      </w:r>
      <w:r w:rsidRPr="00121E4B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Сроки проведения проверок в отношении одного субъекта малого предпринимательства установлены частью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CD54C4" w:rsidRPr="00CD54C4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>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6A6FCA" w:rsidRPr="00573CC7" w:rsidRDefault="006A6FCA" w:rsidP="00E7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F2147" w:rsidRDefault="009F2147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D54B55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 xml:space="preserve">Соблюдение </w:t>
      </w:r>
      <w:r w:rsidR="00C176D9">
        <w:rPr>
          <w:rFonts w:ascii="Times New Roman" w:hAnsi="Times New Roman" w:cs="Times New Roman"/>
          <w:iCs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>хран</w:t>
      </w:r>
      <w:r w:rsidR="00C176D9">
        <w:rPr>
          <w:rFonts w:ascii="Times New Roman" w:hAnsi="Times New Roman" w:cs="Times New Roman"/>
          <w:iCs/>
          <w:sz w:val="28"/>
          <w:szCs w:val="28"/>
        </w:rPr>
        <w:t>ы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6A6FC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0B1173" w:rsidRDefault="00D54B55" w:rsidP="000B1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>при организации и проведении проверок</w:t>
      </w:r>
      <w:r w:rsidR="006A6FCA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Default="00D54B55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106892" w:rsidRPr="006A6FCA" w:rsidRDefault="00106892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ветеринарии, руководствуясь статьей </w:t>
      </w:r>
      <w:r w:rsidR="00C176D9">
        <w:rPr>
          <w:rFonts w:ascii="Times New Roman" w:hAnsi="Times New Roman" w:cs="Times New Roman"/>
          <w:sz w:val="28"/>
          <w:szCs w:val="28"/>
        </w:rPr>
        <w:t xml:space="preserve">10 </w:t>
      </w:r>
      <w:r w:rsidR="006B4746" w:rsidRPr="006B474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 xml:space="preserve">, осуществляющие контрольно-надзорные мероприятия, соблюдают законодательство Российской Федерации, </w:t>
      </w:r>
      <w:r w:rsidR="00C176D9">
        <w:rPr>
          <w:rFonts w:ascii="Times New Roman" w:hAnsi="Times New Roman" w:cs="Times New Roman"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sz w:val="28"/>
          <w:szCs w:val="28"/>
        </w:rPr>
        <w:t>хран</w:t>
      </w:r>
      <w:r w:rsidR="00C176D9">
        <w:rPr>
          <w:rFonts w:ascii="Times New Roman" w:hAnsi="Times New Roman" w:cs="Times New Roman"/>
          <w:sz w:val="28"/>
          <w:szCs w:val="28"/>
        </w:rPr>
        <w:t>у</w:t>
      </w:r>
      <w:r w:rsidR="00C176D9" w:rsidRPr="00C176D9">
        <w:rPr>
          <w:rFonts w:ascii="Times New Roman" w:hAnsi="Times New Roman" w:cs="Times New Roman"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045BC7">
        <w:rPr>
          <w:rFonts w:ascii="Times New Roman" w:hAnsi="Times New Roman" w:cs="Times New Roman"/>
          <w:sz w:val="28"/>
          <w:szCs w:val="28"/>
        </w:rPr>
        <w:t>, в отношении</w:t>
      </w:r>
      <w:r w:rsidR="00C43839">
        <w:rPr>
          <w:rFonts w:ascii="Times New Roman" w:hAnsi="Times New Roman" w:cs="Times New Roman"/>
          <w:sz w:val="28"/>
          <w:szCs w:val="28"/>
        </w:rPr>
        <w:t>,</w:t>
      </w:r>
      <w:r w:rsidRPr="00045BC7">
        <w:rPr>
          <w:rFonts w:ascii="Times New Roman" w:hAnsi="Times New Roman" w:cs="Times New Roman"/>
          <w:sz w:val="28"/>
          <w:szCs w:val="28"/>
        </w:rPr>
        <w:t xml:space="preserve"> которого проводится проверка.</w:t>
      </w: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t xml:space="preserve">Управлением ветеринарии при проведении проверок в соответствии со               статьей </w:t>
      </w:r>
      <w:r w:rsidR="000F398A">
        <w:rPr>
          <w:rFonts w:ascii="Times New Roman" w:hAnsi="Times New Roman" w:cs="Times New Roman"/>
          <w:sz w:val="28"/>
          <w:szCs w:val="28"/>
        </w:rPr>
        <w:t>10</w:t>
      </w:r>
      <w:r w:rsidRPr="00045BC7">
        <w:rPr>
          <w:rFonts w:ascii="Times New Roman" w:hAnsi="Times New Roman" w:cs="Times New Roman"/>
          <w:sz w:val="28"/>
          <w:szCs w:val="28"/>
        </w:rPr>
        <w:t xml:space="preserve"> </w:t>
      </w:r>
      <w:r w:rsidR="00505EF7" w:rsidRPr="00505EF7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>, соблюдались права руководителя, иного должностного лица или уполномоченного представителя организации, а именно: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>Должностные лица контрольного (надзорного) органа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98A">
        <w:rPr>
          <w:rFonts w:ascii="Times New Roman" w:hAnsi="Times New Roman" w:cs="Times New Roman"/>
          <w:sz w:val="28"/>
          <w:szCs w:val="28"/>
        </w:rPr>
        <w:t xml:space="preserve"> Решения контрольного (надзорного) органа, действия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законом порядке.</w:t>
      </w:r>
    </w:p>
    <w:p w:rsidR="00045BC7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предпринимателя. </w:t>
      </w:r>
      <w:r w:rsidR="00045BC7" w:rsidRPr="00045BC7">
        <w:rPr>
          <w:rFonts w:ascii="Times New Roman" w:hAnsi="Times New Roman" w:cs="Times New Roman"/>
          <w:sz w:val="28"/>
          <w:szCs w:val="28"/>
        </w:rPr>
        <w:t>- знакомиться с результатами проверки и указывать в акте проверки о своем ознакомлении и согласии или несогласии с результатами проверки, а также с отдельными действиями должностных лиц Управления ветеринарии</w:t>
      </w:r>
      <w:r w:rsidR="002C2745">
        <w:rPr>
          <w:rFonts w:ascii="Times New Roman" w:hAnsi="Times New Roman" w:cs="Times New Roman"/>
          <w:sz w:val="28"/>
          <w:szCs w:val="28"/>
        </w:rPr>
        <w:t>.</w:t>
      </w:r>
    </w:p>
    <w:p w:rsidR="002C2745" w:rsidRDefault="002C2745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lastRenderedPageBreak/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2745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</w:t>
      </w:r>
      <w:r w:rsidRPr="002C2745">
        <w:t xml:space="preserve"> </w:t>
      </w:r>
      <w:r w:rsidR="009D41C9" w:rsidRP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C2745">
        <w:rPr>
          <w:rFonts w:ascii="Times New Roman" w:hAnsi="Times New Roman" w:cs="Times New Roman"/>
          <w:sz w:val="28"/>
          <w:szCs w:val="28"/>
        </w:rPr>
        <w:t>едопустимость злоупотребления правом, а именно: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Использование контрольными (надзорными) органами и их должностными лицами полномочий в целях воспрепятствования законной 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контролируемыми лицами прав и гарантий, установленных настоящим Федеральным законом, в целях воспрепятствования осуществлению государственного контроля (надзора), муниципального контроля.</w:t>
      </w:r>
    </w:p>
    <w:p w:rsid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злоупотребление гражданами и организациями правом на обращение в контрольные (надзорные)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DC465F" w:rsidRDefault="00AD778A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78A">
        <w:rPr>
          <w:rFonts w:ascii="Times New Roman" w:hAnsi="Times New Roman" w:cs="Times New Roman"/>
          <w:sz w:val="28"/>
          <w:szCs w:val="28"/>
        </w:rPr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778A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 </w:t>
      </w:r>
      <w:r w:rsid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778A">
        <w:rPr>
          <w:rFonts w:ascii="Times New Roman" w:hAnsi="Times New Roman" w:cs="Times New Roman"/>
          <w:sz w:val="28"/>
          <w:szCs w:val="28"/>
        </w:rPr>
        <w:t>облюдение охраняемой законом тайны, а именно: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269">
        <w:rPr>
          <w:rFonts w:ascii="Times New Roman" w:hAnsi="Times New Roman" w:cs="Times New Roman"/>
          <w:sz w:val="28"/>
          <w:szCs w:val="28"/>
        </w:rPr>
        <w:t xml:space="preserve"> Информация, составляющая коммерческую, служебную или иную охраняемую законом тайну и полученная должностными лицами контрольного (надзорного) органа при осуществлении государственного контроля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За разглашение информации, составляющей коммерческую, служебную или иную охраняемую законом тайну, должностные лица контрольного (надзорного) органа несут ответственность, предусмотренную федеральными законами.</w:t>
      </w:r>
    </w:p>
    <w:p w:rsid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Вред (ущерб), причиненный контролируемому или иному лицу в результате разглашения должностными лицами контрольного (надзорного) органа информации, составляющей коммерческую, служебную или иную охраняемую законом тайну, подлежит возмещению.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Если иное не установлено федеральными законами, то сведения о нарушениях обязательных требований не относятся к охраняемой законом тайне.</w:t>
      </w:r>
    </w:p>
    <w:p w:rsidR="00DC465F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не представляет по запросам третьих лиц информацию, ставшую известной в ходе проведения контрольных (надзорных) мероприятий, акты контрольных (надзорных) мероприятий, а также выданные по их итогам предписания, если в ходе контрольных (надзорных) мероприятий не было выявлено нарушений обязательных требований или если не затронуты права обратившегося в контрольный (надзорный) орган лица.</w:t>
      </w:r>
    </w:p>
    <w:p w:rsidR="00173BAA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73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C33803" w:rsidRPr="006F0732">
        <w:rPr>
          <w:rFonts w:ascii="Times New Roman" w:hAnsi="Times New Roman" w:cs="Times New Roman"/>
          <w:sz w:val="28"/>
          <w:szCs w:val="28"/>
        </w:rPr>
        <w:t>6</w:t>
      </w:r>
      <w:r w:rsidRPr="006F073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33803" w:rsidRPr="006F0732">
        <w:rPr>
          <w:rFonts w:ascii="Times New Roman" w:hAnsi="Times New Roman" w:cs="Times New Roman"/>
          <w:sz w:val="28"/>
          <w:szCs w:val="28"/>
        </w:rPr>
        <w:t>73</w:t>
      </w:r>
      <w:r w:rsidRPr="006F0732">
        <w:rPr>
          <w:rFonts w:ascii="Times New Roman" w:hAnsi="Times New Roman" w:cs="Times New Roman"/>
          <w:sz w:val="28"/>
          <w:szCs w:val="28"/>
        </w:rPr>
        <w:t xml:space="preserve"> </w:t>
      </w:r>
      <w:r w:rsidR="00C33803" w:rsidRPr="006F0732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6F0732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юридическое лицо, индивидуальный предприниматель уведомляются органом государственного контроля (надзора) </w:t>
      </w:r>
      <w:r w:rsidR="00C33803" w:rsidRPr="006F0732">
        <w:rPr>
          <w:rFonts w:ascii="Times New Roman" w:hAnsi="Times New Roman" w:cs="Times New Roman"/>
          <w:sz w:val="28"/>
          <w:szCs w:val="28"/>
        </w:rPr>
        <w:t>не позднее чем за двадцать четыре часа</w:t>
      </w:r>
      <w:r w:rsidRPr="006F0732">
        <w:rPr>
          <w:rFonts w:ascii="Times New Roman" w:hAnsi="Times New Roman" w:cs="Times New Roman"/>
          <w:sz w:val="28"/>
          <w:szCs w:val="28"/>
        </w:rPr>
        <w:t xml:space="preserve"> до начала ее проведения посредством</w:t>
      </w:r>
      <w:r w:rsidR="00173BAA">
        <w:rPr>
          <w:rFonts w:ascii="Times New Roman" w:hAnsi="Times New Roman" w:cs="Times New Roman"/>
          <w:sz w:val="28"/>
          <w:szCs w:val="28"/>
        </w:rPr>
        <w:t>:</w:t>
      </w:r>
    </w:p>
    <w:p w:rsidR="00173BAA" w:rsidRP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предоставлены контролируемому лицу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</w:t>
      </w:r>
      <w:r w:rsidR="00173BAA">
        <w:rPr>
          <w:rFonts w:ascii="Times New Roman" w:hAnsi="Times New Roman" w:cs="Times New Roman"/>
          <w:sz w:val="28"/>
          <w:szCs w:val="28"/>
        </w:rPr>
        <w:t xml:space="preserve">х услуг, за исключением </w:t>
      </w:r>
      <w:r w:rsidR="00173BAA">
        <w:rPr>
          <w:rFonts w:ascii="Times New Roman" w:hAnsi="Times New Roman" w:cs="Times New Roman"/>
          <w:sz w:val="28"/>
          <w:szCs w:val="28"/>
        </w:rPr>
        <w:lastRenderedPageBreak/>
        <w:t>случаев.</w:t>
      </w:r>
      <w:r w:rsidR="00173BAA" w:rsidRPr="00173BAA">
        <w:rPr>
          <w:rFonts w:ascii="Times New Roman" w:hAnsi="Times New Roman" w:cs="Times New Roman"/>
          <w:sz w:val="28"/>
          <w:szCs w:val="28"/>
        </w:rPr>
        <w:t xml:space="preserve">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:rsid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:rsidR="00D54B55" w:rsidRPr="00573CC7" w:rsidRDefault="00D54B55" w:rsidP="009A2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CA201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Оформление результатов контрольно (надзорных) мероприятий</w:t>
      </w:r>
      <w:r w:rsidR="00D54B55" w:rsidRPr="00DE6B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590D" w:rsidRPr="00DE6B5D">
        <w:rPr>
          <w:rFonts w:ascii="Times New Roman" w:hAnsi="Times New Roman" w:cs="Times New Roman"/>
          <w:iCs/>
          <w:sz w:val="28"/>
          <w:szCs w:val="28"/>
        </w:rPr>
        <w:t xml:space="preserve">и </w:t>
      </w:r>
    </w:p>
    <w:p w:rsidR="00D54B55" w:rsidRPr="00DE6B5D" w:rsidRDefault="0050590D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6B5D">
        <w:rPr>
          <w:rFonts w:ascii="Times New Roman" w:hAnsi="Times New Roman" w:cs="Times New Roman"/>
          <w:iCs/>
          <w:sz w:val="28"/>
          <w:szCs w:val="28"/>
        </w:rPr>
        <w:t>принятия мер по ее результатам</w:t>
      </w:r>
      <w:r w:rsidR="00136690" w:rsidRPr="00DE6B5D">
        <w:rPr>
          <w:rFonts w:ascii="Times New Roman" w:hAnsi="Times New Roman" w:cs="Times New Roman"/>
          <w:iCs/>
          <w:sz w:val="28"/>
          <w:szCs w:val="28"/>
        </w:rPr>
        <w:t>.</w:t>
      </w:r>
    </w:p>
    <w:p w:rsidR="00136690" w:rsidRPr="004612D7" w:rsidRDefault="00136690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56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ветеринарии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CA201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</w:t>
      </w:r>
      <w:r w:rsidR="00E941DE">
        <w:rPr>
          <w:rFonts w:ascii="Times New Roman" w:hAnsi="Times New Roman" w:cs="Times New Roman"/>
          <w:sz w:val="28"/>
          <w:szCs w:val="28"/>
        </w:rPr>
        <w:t>п</w:t>
      </w:r>
      <w:r w:rsidR="00E941DE" w:rsidRPr="00E941DE">
        <w:rPr>
          <w:rFonts w:ascii="Times New Roman" w:hAnsi="Times New Roman" w:cs="Times New Roman"/>
          <w:sz w:val="28"/>
          <w:szCs w:val="28"/>
        </w:rPr>
        <w:t>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</w:t>
      </w:r>
      <w:r w:rsidR="00E941DE" w:rsidRPr="00E941DE">
        <w:t xml:space="preserve"> </w:t>
      </w:r>
      <w:r w:rsidR="00E941DE" w:rsidRPr="00E941DE">
        <w:rPr>
          <w:rFonts w:ascii="Times New Roman" w:hAnsi="Times New Roman" w:cs="Times New Roman"/>
          <w:sz w:val="28"/>
          <w:szCs w:val="28"/>
        </w:rPr>
        <w:t>по форме, утвержденной приказом  Минэкономразвития России от 31.03.2021 № 151 «О типовых формах документов используемых контрольным (надзорным) органом».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</w:t>
      </w:r>
      <w:r w:rsidR="00992D58">
        <w:rPr>
          <w:rFonts w:ascii="Times New Roman" w:hAnsi="Times New Roman" w:cs="Times New Roman"/>
          <w:sz w:val="28"/>
          <w:szCs w:val="28"/>
        </w:rPr>
        <w:t xml:space="preserve"> </w:t>
      </w:r>
      <w:r w:rsidRPr="00CA201B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 </w:t>
      </w:r>
      <w:r w:rsidR="00992D58">
        <w:rPr>
          <w:rFonts w:ascii="Times New Roman" w:hAnsi="Times New Roman" w:cs="Times New Roman"/>
          <w:sz w:val="28"/>
          <w:szCs w:val="28"/>
        </w:rPr>
        <w:t xml:space="preserve">Управления ветеринарии от 17.02.2022 №14-од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Управлением ветеринарии при осуществлении регионального государственного контроля (надзора) в области обращения с животными» </w:t>
      </w:r>
      <w:r w:rsidR="00E941DE" w:rsidRPr="00E941DE">
        <w:rPr>
          <w:rFonts w:ascii="Times New Roman" w:hAnsi="Times New Roman" w:cs="Times New Roman"/>
          <w:sz w:val="28"/>
          <w:szCs w:val="28"/>
        </w:rPr>
        <w:t>должны быть приобщены к акту</w:t>
      </w:r>
      <w:r w:rsidRPr="00CA201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Содержание акта проверки, включая приложение к нему (при необходимости), его оформление, вручение осуществляются в соответствии с требованиями                </w:t>
      </w:r>
      <w:r w:rsidR="00FE4066" w:rsidRPr="00FE406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Управление ветеринарии в соответствии со статьей 7 в соответствии с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в рамках государственного надзора </w:t>
      </w:r>
      <w:r w:rsidRPr="00CA201B">
        <w:rPr>
          <w:rFonts w:ascii="Times New Roman" w:hAnsi="Times New Roman" w:cs="Times New Roman"/>
          <w:sz w:val="28"/>
          <w:szCs w:val="28"/>
        </w:rPr>
        <w:lastRenderedPageBreak/>
        <w:t>в области обращения с животными на территории Республики Татарстан осуществляет деятельность, которая направлена на предупреждение, выявление и пресечение нарушения органами государственной власти Республики Татарстан юридическими лицами и индивидуальных предпринимателей, посредством организации и проведения проверок таких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В случае выявления нарушения требований законодательства в области обращения с животными Управлением ветеринарии осуществляются меры, принимаемые по результатам проведения проверок и административны</w:t>
      </w:r>
      <w:r w:rsidR="00827696">
        <w:rPr>
          <w:rFonts w:ascii="Times New Roman" w:hAnsi="Times New Roman" w:cs="Times New Roman"/>
          <w:sz w:val="28"/>
          <w:szCs w:val="28"/>
        </w:rPr>
        <w:t>е процедуры (выдача предписания</w:t>
      </w:r>
      <w:r w:rsidRPr="00CA201B">
        <w:rPr>
          <w:rFonts w:ascii="Times New Roman" w:hAnsi="Times New Roman" w:cs="Times New Roman"/>
          <w:sz w:val="28"/>
          <w:szCs w:val="28"/>
        </w:rPr>
        <w:t xml:space="preserve">), в соответствии со статьей </w:t>
      </w:r>
      <w:r w:rsidR="000306F7">
        <w:rPr>
          <w:rFonts w:ascii="Times New Roman" w:hAnsi="Times New Roman" w:cs="Times New Roman"/>
          <w:sz w:val="28"/>
          <w:szCs w:val="28"/>
        </w:rPr>
        <w:t>90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0306F7" w:rsidRPr="000306F7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, В соответствии со статьей </w:t>
      </w:r>
      <w:r w:rsidR="00827696">
        <w:rPr>
          <w:rFonts w:ascii="Times New Roman" w:hAnsi="Times New Roman" w:cs="Times New Roman"/>
          <w:sz w:val="28"/>
          <w:szCs w:val="28"/>
        </w:rPr>
        <w:t>17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827696" w:rsidRPr="0082769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 внесение соответствующей информации в целях обеспечения учета проводимых проверок, а также их результатов в федеральную государственную информационную систему «Единый реестр </w:t>
      </w:r>
      <w:r w:rsidR="00827696">
        <w:rPr>
          <w:rFonts w:ascii="Times New Roman" w:hAnsi="Times New Roman" w:cs="Times New Roman"/>
          <w:sz w:val="28"/>
          <w:szCs w:val="28"/>
        </w:rPr>
        <w:t>контрольно (надзорных) мероприятий</w:t>
      </w:r>
      <w:r w:rsidRPr="00CA201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>) осуществляться в установленном порядке, уполномоченными должностными лицами.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Единый реестр делает «прозрачной» информацию о каждой проверке. Это мера защиты интересов поднадзорных субъектов (юридических лиц и индивидуальных предпринимателей), позволяющая оценить соблюдение требований законодательства при назначении и проведении проверок.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Информация доступна в информационно - телекоммуникационной сети «Интернет» на официальном сайте Генеральной прокуратуры Российской Федерации (proverki.gov.ru).</w:t>
      </w:r>
    </w:p>
    <w:p w:rsid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Внесение информации в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способствует упорядочению контрольной - надзорной деятельности</w:t>
      </w:r>
    </w:p>
    <w:p w:rsidR="002F6F72" w:rsidRDefault="002F6F72" w:rsidP="00B36B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AA4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 xml:space="preserve">Работа с обращениями физических и юридических лиц, </w:t>
      </w:r>
    </w:p>
    <w:p w:rsid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 xml:space="preserve">содержащими сведения о нарушении обязательных требований, </w:t>
      </w:r>
    </w:p>
    <w:p w:rsidR="002F6F72" w:rsidRP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>угрозе причинения  вреда охраняемым законом ценностей</w:t>
      </w:r>
    </w:p>
    <w:p w:rsidR="002F6F72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5F4D" w:rsidRDefault="00A57AA4" w:rsidP="00CC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 w:rsidR="00C27560">
        <w:rPr>
          <w:rFonts w:ascii="Times New Roman" w:hAnsi="Times New Roman" w:cs="Times New Roman"/>
          <w:sz w:val="28"/>
          <w:szCs w:val="28"/>
        </w:rPr>
        <w:t>2</w:t>
      </w:r>
      <w:r w:rsidR="00051BDA">
        <w:rPr>
          <w:rFonts w:ascii="Times New Roman" w:hAnsi="Times New Roman" w:cs="Times New Roman"/>
          <w:sz w:val="28"/>
          <w:szCs w:val="28"/>
        </w:rPr>
        <w:t>2</w:t>
      </w:r>
      <w:r w:rsidRPr="00126062">
        <w:rPr>
          <w:rFonts w:ascii="Times New Roman" w:hAnsi="Times New Roman" w:cs="Times New Roman"/>
          <w:sz w:val="28"/>
          <w:szCs w:val="28"/>
        </w:rPr>
        <w:t>г.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 w:rsidR="00C27560">
        <w:rPr>
          <w:rFonts w:ascii="Times New Roman" w:hAnsi="Times New Roman" w:cs="Times New Roman"/>
          <w:sz w:val="28"/>
          <w:szCs w:val="28"/>
        </w:rPr>
        <w:t>правлени</w:t>
      </w:r>
      <w:r w:rsidR="00CC6193">
        <w:rPr>
          <w:rFonts w:ascii="Times New Roman" w:hAnsi="Times New Roman" w:cs="Times New Roman"/>
          <w:sz w:val="28"/>
          <w:szCs w:val="28"/>
        </w:rPr>
        <w:t>ем</w:t>
      </w:r>
      <w:r w:rsidR="00C27560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CC6193">
        <w:rPr>
          <w:rFonts w:ascii="Times New Roman" w:hAnsi="Times New Roman" w:cs="Times New Roman"/>
          <w:sz w:val="28"/>
          <w:szCs w:val="28"/>
        </w:rPr>
        <w:t xml:space="preserve">по </w:t>
      </w:r>
      <w:r w:rsidR="002F6F72" w:rsidRPr="00126062">
        <w:rPr>
          <w:rFonts w:ascii="Times New Roman" w:hAnsi="Times New Roman" w:cs="Times New Roman"/>
          <w:sz w:val="28"/>
          <w:szCs w:val="28"/>
        </w:rPr>
        <w:t>обращени</w:t>
      </w:r>
      <w:r w:rsidR="00B14D38">
        <w:rPr>
          <w:rFonts w:ascii="Times New Roman" w:hAnsi="Times New Roman" w:cs="Times New Roman"/>
          <w:sz w:val="28"/>
          <w:szCs w:val="28"/>
        </w:rPr>
        <w:t>я</w:t>
      </w:r>
      <w:r w:rsidR="00B26D58">
        <w:rPr>
          <w:rFonts w:ascii="Times New Roman" w:hAnsi="Times New Roman" w:cs="Times New Roman"/>
          <w:sz w:val="28"/>
          <w:szCs w:val="28"/>
        </w:rPr>
        <w:t>м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</w:t>
      </w:r>
      <w:r w:rsidR="00CC6193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051BDA" w:rsidRPr="00051BDA">
        <w:t xml:space="preserve"> </w:t>
      </w:r>
      <w:r w:rsidR="00051BDA" w:rsidRPr="00051BDA">
        <w:rPr>
          <w:rFonts w:ascii="Times New Roman" w:hAnsi="Times New Roman" w:cs="Times New Roman"/>
          <w:sz w:val="28"/>
          <w:szCs w:val="28"/>
        </w:rPr>
        <w:t>внеплановые проверки не проводились</w:t>
      </w:r>
      <w:r w:rsidR="00CC6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 xml:space="preserve">Оценки тяжести нарушений обязательных требований </w:t>
      </w:r>
    </w:p>
    <w:p w:rsidR="003B4C7F" w:rsidRP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>и выбора ответственности, к которой привлекается виновное лицо</w:t>
      </w:r>
      <w:r w:rsidR="00B0499A">
        <w:rPr>
          <w:rFonts w:ascii="Times New Roman" w:hAnsi="Times New Roman" w:cs="Times New Roman"/>
          <w:iCs/>
          <w:sz w:val="28"/>
          <w:szCs w:val="28"/>
        </w:rPr>
        <w:t>.</w:t>
      </w:r>
    </w:p>
    <w:p w:rsidR="00A70D9D" w:rsidRDefault="00A70D9D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70D9D" w:rsidRDefault="00D6262E" w:rsidP="00A7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настоящее время д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олжностны</w:t>
      </w:r>
      <w:r w:rsidR="00A70D9D">
        <w:rPr>
          <w:rFonts w:ascii="Times New Roman" w:hAnsi="Times New Roman" w:cs="Times New Roman"/>
          <w:iCs/>
          <w:sz w:val="28"/>
          <w:szCs w:val="28"/>
        </w:rPr>
        <w:t>е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лица Управлени</w:t>
      </w:r>
      <w:r w:rsidR="00A70D9D">
        <w:rPr>
          <w:rFonts w:ascii="Times New Roman" w:hAnsi="Times New Roman" w:cs="Times New Roman"/>
          <w:iCs/>
          <w:sz w:val="28"/>
          <w:szCs w:val="28"/>
        </w:rPr>
        <w:t>я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ветеринарии</w:t>
      </w:r>
      <w:r w:rsidR="00A70D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связи с отсутствием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статьи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КоАП РФ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за нарушения требований законодательства в области обращения с животными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не </w:t>
      </w:r>
      <w:r>
        <w:rPr>
          <w:rFonts w:ascii="Times New Roman" w:hAnsi="Times New Roman" w:cs="Times New Roman"/>
          <w:iCs/>
          <w:sz w:val="28"/>
          <w:szCs w:val="28"/>
        </w:rPr>
        <w:t xml:space="preserve">уполномочены рассматривать 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дела об административных правонарушениях</w:t>
      </w:r>
      <w:r w:rsidR="000F4138">
        <w:rPr>
          <w:rFonts w:ascii="Times New Roman" w:hAnsi="Times New Roman" w:cs="Times New Roman"/>
          <w:iCs/>
          <w:sz w:val="28"/>
          <w:szCs w:val="28"/>
        </w:rPr>
        <w:t>.</w:t>
      </w:r>
    </w:p>
    <w:p w:rsidR="00612E52" w:rsidRPr="0001094D" w:rsidRDefault="00096FB8" w:rsidP="0009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дальнейших изменений в КоАП РФ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ценка тяжести допущенных подконтрольными субъектами нарушений обязательных требований в </w:t>
      </w:r>
      <w:r w:rsidR="005F44FB" w:rsidRPr="00E52B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05FF0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020D5" w:rsidRPr="00E52B49">
        <w:rPr>
          <w:rFonts w:ascii="Times New Roman" w:hAnsi="Times New Roman" w:cs="Times New Roman"/>
          <w:sz w:val="28"/>
          <w:szCs w:val="28"/>
        </w:rPr>
        <w:t xml:space="preserve">осуществляется должностными лицами Управления </w:t>
      </w:r>
      <w:r w:rsidR="006020D5" w:rsidRPr="00E52B49">
        <w:rPr>
          <w:rFonts w:ascii="Times New Roman" w:hAnsi="Times New Roman" w:cs="Times New Roman"/>
          <w:sz w:val="28"/>
          <w:szCs w:val="28"/>
        </w:rPr>
        <w:lastRenderedPageBreak/>
        <w:t xml:space="preserve">ветеринарии в соответствии с </w:t>
      </w:r>
      <w:r w:rsidR="006F3D2D" w:rsidRPr="006F3D2D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95327" w:rsidRPr="0001094D">
        <w:rPr>
          <w:rFonts w:ascii="Times New Roman" w:hAnsi="Times New Roman" w:cs="Times New Roman"/>
          <w:sz w:val="28"/>
          <w:szCs w:val="28"/>
        </w:rPr>
        <w:t>4 Кодекса Российской Федерации об а</w:t>
      </w:r>
      <w:r w:rsidR="00413BCD" w:rsidRPr="0001094D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от 30.12.2001 </w:t>
      </w:r>
      <w:r w:rsidR="00413BCD" w:rsidRPr="0001094D">
        <w:rPr>
          <w:rFonts w:ascii="Times New Roman" w:hAnsi="Times New Roman" w:cs="Times New Roman"/>
          <w:sz w:val="28"/>
          <w:szCs w:val="28"/>
        </w:rPr>
        <w:t>№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CF1" w:rsidRPr="00A70D9D" w:rsidRDefault="00B903AA" w:rsidP="00A70D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903AA">
        <w:rPr>
          <w:rFonts w:ascii="Times New Roman" w:hAnsi="Times New Roman" w:cs="Times New Roman"/>
          <w:sz w:val="28"/>
          <w:szCs w:val="28"/>
        </w:rPr>
        <w:t>олжностными лицами Управления ветеринарии</w:t>
      </w:r>
      <w:r>
        <w:rPr>
          <w:rFonts w:ascii="Times New Roman" w:hAnsi="Times New Roman" w:cs="Times New Roman"/>
          <w:sz w:val="28"/>
          <w:szCs w:val="28"/>
        </w:rPr>
        <w:t>, назначенными на проведение контрольно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надзорных мероприятий </w:t>
      </w:r>
      <w:r w:rsidRPr="00B903AA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903AA">
        <w:rPr>
          <w:rFonts w:ascii="Times New Roman" w:hAnsi="Times New Roman" w:cs="Times New Roman"/>
          <w:sz w:val="28"/>
          <w:szCs w:val="28"/>
        </w:rPr>
        <w:t xml:space="preserve">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327" w:rsidRPr="000953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6CF1" w:rsidRPr="006507CE" w:rsidRDefault="006507CE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07CE">
        <w:rPr>
          <w:rFonts w:ascii="Times New Roman" w:hAnsi="Times New Roman" w:cs="Times New Roman"/>
          <w:sz w:val="28"/>
          <w:szCs w:val="28"/>
        </w:rPr>
        <w:t>Д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еятельность должностных лиц </w:t>
      </w:r>
      <w:r w:rsidRPr="006507CE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 при применении норм Кодекса Российской Федерации об а</w:t>
      </w:r>
      <w:r w:rsidR="005465A1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F82A68" w:rsidRPr="00F82A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82A68" w:rsidRPr="006507CE">
        <w:rPr>
          <w:rFonts w:ascii="Times New Roman" w:hAnsi="Times New Roman" w:cs="Times New Roman"/>
          <w:sz w:val="28"/>
          <w:szCs w:val="28"/>
        </w:rPr>
        <w:t>основана на соблюдении законности применения мер административного принуждения за совершение административного правонарушения.</w:t>
      </w:r>
    </w:p>
    <w:p w:rsidR="00864202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950A6D" w:rsidRPr="00C617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61790">
        <w:rPr>
          <w:rFonts w:ascii="Times New Roman" w:hAnsi="Times New Roman" w:cs="Times New Roman"/>
          <w:sz w:val="28"/>
          <w:szCs w:val="28"/>
        </w:rPr>
        <w:t xml:space="preserve">применения мер административного принуждения являются факты обнаружения административных правонарушений. </w:t>
      </w:r>
    </w:p>
    <w:p w:rsidR="00612E52" w:rsidRPr="00C61790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Административн</w:t>
      </w:r>
      <w:r w:rsidR="00864202">
        <w:rPr>
          <w:rFonts w:ascii="Times New Roman" w:hAnsi="Times New Roman" w:cs="Times New Roman"/>
          <w:sz w:val="28"/>
          <w:szCs w:val="28"/>
        </w:rPr>
        <w:t>ое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правонарушение </w:t>
      </w:r>
      <w:r w:rsidR="008E4CED" w:rsidRPr="00C61790">
        <w:rPr>
          <w:rFonts w:ascii="Times New Roman" w:hAnsi="Times New Roman" w:cs="Times New Roman"/>
          <w:sz w:val="28"/>
          <w:szCs w:val="28"/>
        </w:rPr>
        <w:t>-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противоправное, виновное действие (бездействие) физического или юридического лица, за которое устанавливает</w:t>
      </w:r>
      <w:r w:rsidR="008E4CED" w:rsidRPr="00C61790">
        <w:rPr>
          <w:rFonts w:ascii="Times New Roman" w:hAnsi="Times New Roman" w:cs="Times New Roman"/>
          <w:sz w:val="28"/>
          <w:szCs w:val="28"/>
        </w:rPr>
        <w:t>ся</w:t>
      </w:r>
      <w:r w:rsidRPr="00C61790">
        <w:rPr>
          <w:rFonts w:ascii="Times New Roman" w:hAnsi="Times New Roman" w:cs="Times New Roman"/>
          <w:sz w:val="28"/>
          <w:szCs w:val="28"/>
        </w:rPr>
        <w:t xml:space="preserve"> ад</w:t>
      </w:r>
      <w:r w:rsidR="00950A6D" w:rsidRPr="00C61790">
        <w:rPr>
          <w:rFonts w:ascii="Times New Roman" w:hAnsi="Times New Roman" w:cs="Times New Roman"/>
          <w:sz w:val="28"/>
          <w:szCs w:val="28"/>
        </w:rPr>
        <w:t>министративн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ая </w:t>
      </w:r>
      <w:r w:rsidR="00950A6D" w:rsidRPr="00C61790">
        <w:rPr>
          <w:rFonts w:ascii="Times New Roman" w:hAnsi="Times New Roman" w:cs="Times New Roman"/>
          <w:sz w:val="28"/>
          <w:szCs w:val="28"/>
        </w:rPr>
        <w:t>ответственность в соответствии с частью 1 ст. 2.1 КоАП</w:t>
      </w:r>
      <w:r w:rsidR="001A5443" w:rsidRPr="00C61790">
        <w:rPr>
          <w:rFonts w:ascii="Times New Roman" w:hAnsi="Times New Roman" w:cs="Times New Roman"/>
          <w:sz w:val="28"/>
          <w:szCs w:val="28"/>
        </w:rPr>
        <w:t xml:space="preserve">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52" w:rsidRPr="00C61790" w:rsidRDefault="00941755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Применение мер административного принуждения в связи с административным правонарушением, предусматривает правила назначен</w:t>
      </w:r>
      <w:r w:rsidR="007F7F3B" w:rsidRPr="00C61790">
        <w:rPr>
          <w:rFonts w:ascii="Times New Roman" w:hAnsi="Times New Roman" w:cs="Times New Roman"/>
          <w:sz w:val="28"/>
          <w:szCs w:val="28"/>
        </w:rPr>
        <w:t>ия административного наказания в соответствии с главой 4 КоАП</w:t>
      </w:r>
      <w:r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7F7F3B" w:rsidRPr="00C61790">
        <w:rPr>
          <w:rFonts w:ascii="Times New Roman" w:hAnsi="Times New Roman" w:cs="Times New Roman"/>
          <w:sz w:val="28"/>
          <w:szCs w:val="28"/>
        </w:rPr>
        <w:t xml:space="preserve">РФ </w:t>
      </w:r>
      <w:r w:rsidRPr="00C61790">
        <w:rPr>
          <w:rFonts w:ascii="Times New Roman" w:hAnsi="Times New Roman" w:cs="Times New Roman"/>
          <w:sz w:val="28"/>
          <w:szCs w:val="28"/>
        </w:rPr>
        <w:t xml:space="preserve">и осуществления производства по делу об административном правонарушении до вынесения постановления по делу включительно </w:t>
      </w:r>
      <w:r w:rsidR="0072666A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61790">
        <w:rPr>
          <w:rFonts w:ascii="Times New Roman" w:hAnsi="Times New Roman" w:cs="Times New Roman"/>
          <w:sz w:val="28"/>
          <w:szCs w:val="28"/>
        </w:rPr>
        <w:t>глав</w:t>
      </w:r>
      <w:r w:rsidR="0072666A" w:rsidRPr="00C61790">
        <w:rPr>
          <w:rFonts w:ascii="Times New Roman" w:hAnsi="Times New Roman" w:cs="Times New Roman"/>
          <w:sz w:val="28"/>
          <w:szCs w:val="28"/>
        </w:rPr>
        <w:t>ой 28, 29 КоАП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</w:p>
    <w:p w:rsidR="00542B18" w:rsidRPr="00C61790" w:rsidRDefault="00542B18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 </w:t>
      </w:r>
      <w:r w:rsidR="00C96804" w:rsidRPr="00C61790">
        <w:rPr>
          <w:rFonts w:ascii="Times New Roman" w:hAnsi="Times New Roman" w:cs="Times New Roman"/>
          <w:sz w:val="28"/>
          <w:szCs w:val="28"/>
        </w:rPr>
        <w:t>при</w:t>
      </w:r>
      <w:r w:rsidRPr="00C61790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566333" w:rsidRPr="00C61790">
        <w:rPr>
          <w:rFonts w:ascii="Times New Roman" w:hAnsi="Times New Roman" w:cs="Times New Roman"/>
          <w:sz w:val="28"/>
          <w:szCs w:val="28"/>
        </w:rPr>
        <w:t>и</w:t>
      </w:r>
      <w:r w:rsidRPr="00C61790">
        <w:rPr>
          <w:rFonts w:ascii="Times New Roman" w:hAnsi="Times New Roman" w:cs="Times New Roman"/>
          <w:sz w:val="28"/>
          <w:szCs w:val="28"/>
        </w:rPr>
        <w:t>, производств</w:t>
      </w:r>
      <w:r w:rsidR="00C96804" w:rsidRPr="00C61790">
        <w:rPr>
          <w:rFonts w:ascii="Times New Roman" w:hAnsi="Times New Roman" w:cs="Times New Roman"/>
          <w:sz w:val="28"/>
          <w:szCs w:val="28"/>
        </w:rPr>
        <w:t>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и рассмотрении дела об административном правонарушении</w:t>
      </w:r>
      <w:r w:rsidR="00695D06">
        <w:rPr>
          <w:rFonts w:ascii="Times New Roman" w:hAnsi="Times New Roman" w:cs="Times New Roman"/>
          <w:sz w:val="28"/>
          <w:szCs w:val="28"/>
        </w:rPr>
        <w:t>:</w:t>
      </w:r>
      <w:r w:rsidR="00397BBE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обеспечива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всестороннее, полное, объективное и своевременное выяснение обстоятельств дела, определя</w:t>
      </w:r>
      <w:r w:rsidR="00351EB9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лицо, виновное в совершении административного правонарушения;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21623F" w:rsidRPr="00C61790">
        <w:rPr>
          <w:rFonts w:ascii="Times New Roman" w:hAnsi="Times New Roman" w:cs="Times New Roman"/>
          <w:sz w:val="28"/>
          <w:szCs w:val="28"/>
        </w:rPr>
        <w:t>устанавливают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способствовавшие совершению административных правонарушений;</w:t>
      </w:r>
    </w:p>
    <w:p w:rsidR="00246CF1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назнача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</w:t>
      </w:r>
      <w:r w:rsidR="0078134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81343" w:rsidRPr="00CE36BE">
        <w:rPr>
          <w:rFonts w:ascii="Times New Roman" w:hAnsi="Times New Roman" w:cs="Times New Roman"/>
          <w:sz w:val="28"/>
          <w:szCs w:val="28"/>
        </w:rPr>
        <w:t>физическо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781343">
        <w:rPr>
          <w:rFonts w:ascii="Times New Roman" w:hAnsi="Times New Roman" w:cs="Times New Roman"/>
          <w:sz w:val="28"/>
          <w:szCs w:val="28"/>
        </w:rPr>
        <w:t>го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лиц</w:t>
      </w:r>
      <w:r w:rsidR="00781343">
        <w:rPr>
          <w:rFonts w:ascii="Times New Roman" w:hAnsi="Times New Roman" w:cs="Times New Roman"/>
          <w:sz w:val="28"/>
          <w:szCs w:val="28"/>
        </w:rPr>
        <w:t>а</w:t>
      </w:r>
      <w:r w:rsidR="00781343"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0CD2">
        <w:rPr>
          <w:rFonts w:ascii="Times New Roman" w:hAnsi="Times New Roman" w:cs="Times New Roman"/>
          <w:sz w:val="28"/>
          <w:szCs w:val="28"/>
        </w:rPr>
        <w:t>о</w:t>
      </w:r>
      <w:r w:rsidR="00880CD2" w:rsidRPr="00880CD2">
        <w:rPr>
          <w:rFonts w:ascii="Times New Roman" w:hAnsi="Times New Roman" w:cs="Times New Roman"/>
          <w:sz w:val="28"/>
          <w:szCs w:val="28"/>
        </w:rPr>
        <w:t>бстоятельства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>, отягчающи</w:t>
      </w:r>
      <w:r w:rsidR="00880CD2">
        <w:rPr>
          <w:rFonts w:ascii="Times New Roman" w:hAnsi="Times New Roman" w:cs="Times New Roman"/>
          <w:sz w:val="28"/>
          <w:szCs w:val="28"/>
        </w:rPr>
        <w:t xml:space="preserve">ми (статья 4.3 КоАП РФ) и </w:t>
      </w:r>
      <w:r w:rsidR="00880CD2" w:rsidRPr="00880CD2">
        <w:rPr>
          <w:rFonts w:ascii="Times New Roman" w:hAnsi="Times New Roman" w:cs="Times New Roman"/>
          <w:sz w:val="28"/>
          <w:szCs w:val="28"/>
        </w:rPr>
        <w:t>смягчающи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(статья 4.</w:t>
      </w:r>
      <w:r w:rsidR="00880CD2">
        <w:rPr>
          <w:rFonts w:ascii="Times New Roman" w:hAnsi="Times New Roman" w:cs="Times New Roman"/>
          <w:sz w:val="28"/>
          <w:szCs w:val="28"/>
        </w:rPr>
        <w:t>2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880CD2">
        <w:rPr>
          <w:rFonts w:ascii="Times New Roman" w:hAnsi="Times New Roman" w:cs="Times New Roman"/>
          <w:sz w:val="28"/>
          <w:szCs w:val="28"/>
        </w:rPr>
        <w:t xml:space="preserve"> </w:t>
      </w:r>
      <w:r w:rsidR="00880CD2" w:rsidRPr="00880CD2">
        <w:rPr>
          <w:rFonts w:ascii="Times New Roman" w:hAnsi="Times New Roman" w:cs="Times New Roman"/>
          <w:sz w:val="28"/>
          <w:szCs w:val="28"/>
        </w:rPr>
        <w:t>административную ответственность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, соразмерно степени опасности выявленного правонарушения, угрозы причинения вреда </w:t>
      </w:r>
      <w:r w:rsidR="00556E0C" w:rsidRPr="00556E0C">
        <w:rPr>
          <w:rFonts w:ascii="Times New Roman" w:hAnsi="Times New Roman" w:cs="Times New Roman"/>
          <w:sz w:val="28"/>
          <w:szCs w:val="28"/>
        </w:rPr>
        <w:t xml:space="preserve">или угрозы причинения вреда жизни и здоровью людей, объектам животного </w:t>
      </w:r>
      <w:r w:rsidR="00556E0C">
        <w:rPr>
          <w:rFonts w:ascii="Times New Roman" w:hAnsi="Times New Roman" w:cs="Times New Roman"/>
          <w:sz w:val="28"/>
          <w:szCs w:val="28"/>
        </w:rPr>
        <w:t>мира, окружающей среде</w:t>
      </w:r>
      <w:r w:rsidR="003D71E8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9774E6" w:rsidP="004A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D63046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</w:t>
      </w:r>
      <w:r w:rsidR="004A5A53">
        <w:rPr>
          <w:rFonts w:ascii="Times New Roman" w:hAnsi="Times New Roman" w:cs="Times New Roman"/>
          <w:sz w:val="28"/>
          <w:szCs w:val="28"/>
        </w:rPr>
        <w:t>д</w:t>
      </w:r>
      <w:r w:rsidR="004A5A53" w:rsidRPr="004A5A53">
        <w:rPr>
          <w:rFonts w:ascii="Times New Roman" w:hAnsi="Times New Roman" w:cs="Times New Roman"/>
          <w:sz w:val="28"/>
          <w:szCs w:val="28"/>
        </w:rPr>
        <w:t>олжностные лица Управления ветеринарии</w:t>
      </w:r>
      <w:r w:rsidR="004A5A53">
        <w:rPr>
          <w:rFonts w:ascii="Times New Roman" w:hAnsi="Times New Roman" w:cs="Times New Roman"/>
          <w:sz w:val="28"/>
          <w:szCs w:val="28"/>
        </w:rPr>
        <w:t xml:space="preserve"> п</w:t>
      </w:r>
      <w:r w:rsidR="004A5A53" w:rsidRPr="004A5A53">
        <w:rPr>
          <w:rFonts w:ascii="Times New Roman" w:hAnsi="Times New Roman" w:cs="Times New Roman"/>
          <w:sz w:val="28"/>
          <w:szCs w:val="28"/>
        </w:rPr>
        <w:t>ри рассмотрении материалов административного дела</w:t>
      </w:r>
      <w:r w:rsidR="004A5A53">
        <w:rPr>
          <w:rFonts w:ascii="Times New Roman" w:hAnsi="Times New Roman" w:cs="Times New Roman"/>
          <w:sz w:val="28"/>
          <w:szCs w:val="28"/>
        </w:rPr>
        <w:t xml:space="preserve"> в отношении субъектов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малого и ср</w:t>
      </w:r>
      <w:r w:rsidR="004A5A53">
        <w:rPr>
          <w:rFonts w:ascii="Times New Roman" w:hAnsi="Times New Roman" w:cs="Times New Roman"/>
          <w:sz w:val="28"/>
          <w:szCs w:val="28"/>
        </w:rPr>
        <w:t>еднего предпринимательства лиц</w:t>
      </w:r>
      <w:r w:rsidR="004A5A53" w:rsidRPr="004A5A53">
        <w:rPr>
          <w:rFonts w:ascii="Times New Roman" w:hAnsi="Times New Roman" w:cs="Times New Roman"/>
          <w:sz w:val="28"/>
          <w:szCs w:val="28"/>
        </w:rPr>
        <w:t>, осуществляющи</w:t>
      </w:r>
      <w:r w:rsidR="004A5A53">
        <w:rPr>
          <w:rFonts w:ascii="Times New Roman" w:hAnsi="Times New Roman" w:cs="Times New Roman"/>
          <w:sz w:val="28"/>
          <w:szCs w:val="28"/>
        </w:rPr>
        <w:t>х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образования юридического лица, и юридическим лицам, а также их работникам </w:t>
      </w:r>
      <w:r w:rsidR="004A5A53">
        <w:rPr>
          <w:rFonts w:ascii="Times New Roman" w:hAnsi="Times New Roman" w:cs="Times New Roman"/>
          <w:sz w:val="28"/>
          <w:szCs w:val="28"/>
        </w:rPr>
        <w:t xml:space="preserve">по выявленным нарушениям требований ветеринарного законодательства </w:t>
      </w:r>
      <w:r w:rsidR="00740D81">
        <w:rPr>
          <w:rFonts w:ascii="Times New Roman" w:hAnsi="Times New Roman" w:cs="Times New Roman"/>
          <w:sz w:val="28"/>
          <w:szCs w:val="28"/>
        </w:rPr>
        <w:t>по итогам</w:t>
      </w:r>
      <w:r w:rsidR="004A5A53">
        <w:rPr>
          <w:rFonts w:ascii="Times New Roman" w:hAnsi="Times New Roman" w:cs="Times New Roman"/>
          <w:sz w:val="28"/>
          <w:szCs w:val="28"/>
        </w:rPr>
        <w:t xml:space="preserve"> проведения контрольно-надзорных мероприятий </w:t>
      </w:r>
      <w:r w:rsidR="00D63046">
        <w:rPr>
          <w:rFonts w:ascii="Times New Roman" w:hAnsi="Times New Roman" w:cs="Times New Roman"/>
          <w:sz w:val="28"/>
          <w:szCs w:val="28"/>
        </w:rPr>
        <w:t xml:space="preserve">руководствуются </w:t>
      </w:r>
      <w:r w:rsidR="00D63046" w:rsidRPr="00D63046">
        <w:rPr>
          <w:rFonts w:ascii="Times New Roman" w:hAnsi="Times New Roman" w:cs="Times New Roman"/>
          <w:sz w:val="28"/>
          <w:szCs w:val="28"/>
        </w:rPr>
        <w:t>статьей</w:t>
      </w:r>
      <w:r w:rsidR="00D63046">
        <w:rPr>
          <w:rFonts w:ascii="Times New Roman" w:hAnsi="Times New Roman" w:cs="Times New Roman"/>
          <w:sz w:val="28"/>
          <w:szCs w:val="28"/>
        </w:rPr>
        <w:t xml:space="preserve"> 3.4, статьей </w:t>
      </w:r>
      <w:r w:rsidR="00D63046" w:rsidRPr="00D63046">
        <w:rPr>
          <w:rFonts w:ascii="Times New Roman" w:hAnsi="Times New Roman" w:cs="Times New Roman"/>
          <w:sz w:val="28"/>
          <w:szCs w:val="28"/>
        </w:rPr>
        <w:t>4.1.1 КоАП РФ</w:t>
      </w:r>
      <w:r w:rsidR="008073FB">
        <w:rPr>
          <w:rFonts w:ascii="Times New Roman" w:hAnsi="Times New Roman" w:cs="Times New Roman"/>
          <w:sz w:val="28"/>
          <w:szCs w:val="28"/>
        </w:rPr>
        <w:t>.</w:t>
      </w:r>
    </w:p>
    <w:p w:rsidR="0057209A" w:rsidRPr="0057209A" w:rsidRDefault="0057209A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9A">
        <w:rPr>
          <w:rFonts w:ascii="Times New Roman" w:hAnsi="Times New Roman" w:cs="Times New Roman"/>
          <w:sz w:val="28"/>
          <w:szCs w:val="28"/>
        </w:rPr>
        <w:lastRenderedPageBreak/>
        <w:t>Предупреждение устанавливается за впервые совершенные административные правонарушения при отсутствии причинения вреда,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 Условием установления предупреждения также может стать отсутствие имущественного ущерб</w:t>
      </w:r>
      <w:r w:rsidR="00A70D9D">
        <w:rPr>
          <w:rFonts w:ascii="Times New Roman" w:hAnsi="Times New Roman" w:cs="Times New Roman"/>
          <w:sz w:val="28"/>
          <w:szCs w:val="28"/>
        </w:rPr>
        <w:t xml:space="preserve">а при совершении правонарушения, за исключением не </w:t>
      </w:r>
      <w:r w:rsidR="00A70D9D" w:rsidRPr="0057209A">
        <w:rPr>
          <w:rFonts w:ascii="Times New Roman" w:hAnsi="Times New Roman" w:cs="Times New Roman"/>
          <w:sz w:val="28"/>
          <w:szCs w:val="28"/>
        </w:rPr>
        <w:t>подлеж</w:t>
      </w:r>
      <w:r w:rsidR="00A70D9D">
        <w:rPr>
          <w:rFonts w:ascii="Times New Roman" w:hAnsi="Times New Roman" w:cs="Times New Roman"/>
          <w:sz w:val="28"/>
          <w:szCs w:val="28"/>
        </w:rPr>
        <w:t>ащих</w:t>
      </w:r>
      <w:r w:rsidR="00A70D9D" w:rsidRPr="0057209A">
        <w:rPr>
          <w:rFonts w:ascii="Times New Roman" w:hAnsi="Times New Roman" w:cs="Times New Roman"/>
          <w:sz w:val="28"/>
          <w:szCs w:val="28"/>
        </w:rPr>
        <w:t xml:space="preserve"> замене</w:t>
      </w:r>
      <w:r w:rsidR="00A70D9D">
        <w:rPr>
          <w:rFonts w:ascii="Times New Roman" w:hAnsi="Times New Roman" w:cs="Times New Roman"/>
          <w:sz w:val="28"/>
          <w:szCs w:val="28"/>
        </w:rPr>
        <w:t xml:space="preserve"> на предупреждение </w:t>
      </w:r>
      <w:r w:rsidR="00A70D9D" w:rsidRPr="00A70D9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70D9D">
        <w:rPr>
          <w:rFonts w:ascii="Times New Roman" w:hAnsi="Times New Roman" w:cs="Times New Roman"/>
          <w:sz w:val="28"/>
          <w:szCs w:val="28"/>
        </w:rPr>
        <w:t xml:space="preserve">КоАП РФ установленных в </w:t>
      </w:r>
      <w:r w:rsidR="00FE34AE">
        <w:rPr>
          <w:rFonts w:ascii="Times New Roman" w:hAnsi="Times New Roman" w:cs="Times New Roman"/>
          <w:sz w:val="28"/>
          <w:szCs w:val="28"/>
        </w:rPr>
        <w:t>частью</w:t>
      </w:r>
      <w:r w:rsidR="00A70D9D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A70D9D" w:rsidRPr="00A70D9D">
        <w:rPr>
          <w:rFonts w:ascii="Times New Roman" w:hAnsi="Times New Roman" w:cs="Times New Roman"/>
          <w:sz w:val="28"/>
          <w:szCs w:val="28"/>
        </w:rPr>
        <w:t>4.1.1</w:t>
      </w:r>
      <w:r w:rsidR="00A70D9D">
        <w:rPr>
          <w:rFonts w:ascii="Times New Roman" w:hAnsi="Times New Roman" w:cs="Times New Roman"/>
          <w:sz w:val="28"/>
          <w:szCs w:val="28"/>
        </w:rPr>
        <w:t xml:space="preserve"> </w:t>
      </w:r>
      <w:r w:rsidR="000043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0D9D">
        <w:rPr>
          <w:rFonts w:ascii="Times New Roman" w:hAnsi="Times New Roman" w:cs="Times New Roman"/>
          <w:sz w:val="28"/>
          <w:szCs w:val="28"/>
        </w:rPr>
        <w:t>КоАП РФ.</w:t>
      </w:r>
    </w:p>
    <w:p w:rsidR="0057209A" w:rsidRDefault="003B5BFB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контрольно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надзорных мероприятий, в случаях</w:t>
      </w:r>
      <w:r w:rsidR="00611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C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одно и то</w:t>
      </w:r>
      <w:r w:rsidR="00500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B5BFB">
        <w:rPr>
          <w:rFonts w:ascii="Times New Roman" w:hAnsi="Times New Roman" w:cs="Times New Roman"/>
          <w:sz w:val="28"/>
          <w:szCs w:val="28"/>
        </w:rPr>
        <w:t>лицо различными действиями (бездействием) соверш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3B5BFB">
        <w:rPr>
          <w:rFonts w:ascii="Times New Roman" w:hAnsi="Times New Roman" w:cs="Times New Roman"/>
          <w:sz w:val="28"/>
          <w:szCs w:val="28"/>
        </w:rPr>
        <w:t xml:space="preserve"> два или более административных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(установлена </w:t>
      </w:r>
      <w:r w:rsidRPr="003B5BFB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правонарушений)</w:t>
      </w:r>
      <w:r w:rsidRPr="003B5BFB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>
        <w:rPr>
          <w:rFonts w:ascii="Times New Roman" w:hAnsi="Times New Roman" w:cs="Times New Roman"/>
          <w:sz w:val="28"/>
          <w:szCs w:val="28"/>
        </w:rPr>
        <w:t>ющаяся</w:t>
      </w:r>
      <w:r w:rsidRPr="003B5BFB">
        <w:rPr>
          <w:rFonts w:ascii="Times New Roman" w:hAnsi="Times New Roman" w:cs="Times New Roman"/>
          <w:sz w:val="28"/>
          <w:szCs w:val="28"/>
        </w:rPr>
        <w:t xml:space="preserve"> следующими обсто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тельствами: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два или более административных правонарушени</w:t>
      </w:r>
      <w:r w:rsidR="00F8250D"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, по каждому из которых не истекли сроки давности привлечения к административной ответственности, а</w:t>
      </w:r>
      <w:r w:rsidR="00F8250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40740">
        <w:rPr>
          <w:rFonts w:ascii="Times New Roman" w:hAnsi="Times New Roman" w:cs="Times New Roman"/>
          <w:sz w:val="28"/>
          <w:szCs w:val="28"/>
        </w:rPr>
        <w:t>по ним</w:t>
      </w:r>
      <w:r w:rsidRPr="003B5BFB">
        <w:rPr>
          <w:rFonts w:ascii="Times New Roman" w:hAnsi="Times New Roman" w:cs="Times New Roman"/>
          <w:sz w:val="28"/>
          <w:szCs w:val="28"/>
        </w:rPr>
        <w:t xml:space="preserve"> не налагалось административное наказание;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административные правонарушения совершены одновременно в результат</w:t>
      </w:r>
      <w:r w:rsidR="00F8250D">
        <w:rPr>
          <w:rFonts w:ascii="Times New Roman" w:hAnsi="Times New Roman" w:cs="Times New Roman"/>
          <w:sz w:val="28"/>
          <w:szCs w:val="28"/>
        </w:rPr>
        <w:t>е одного действия (бездействия)</w:t>
      </w:r>
      <w:r w:rsidRPr="003B5BFB">
        <w:rPr>
          <w:rFonts w:ascii="Times New Roman" w:hAnsi="Times New Roman" w:cs="Times New Roman"/>
          <w:sz w:val="28"/>
          <w:szCs w:val="28"/>
        </w:rPr>
        <w:t xml:space="preserve"> </w:t>
      </w:r>
      <w:r w:rsidR="00F8250D">
        <w:rPr>
          <w:rFonts w:ascii="Times New Roman" w:hAnsi="Times New Roman" w:cs="Times New Roman"/>
          <w:sz w:val="28"/>
          <w:szCs w:val="28"/>
        </w:rPr>
        <w:t xml:space="preserve">или </w:t>
      </w:r>
      <w:r w:rsidRPr="003B5BFB">
        <w:rPr>
          <w:rFonts w:ascii="Times New Roman" w:hAnsi="Times New Roman" w:cs="Times New Roman"/>
          <w:sz w:val="28"/>
          <w:szCs w:val="28"/>
        </w:rPr>
        <w:t xml:space="preserve"> в разное время;</w:t>
      </w:r>
    </w:p>
    <w:p w:rsidR="003B5BFB" w:rsidRPr="002A7B18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каждое из совершенных правонарушений квалифицируется по отдельной статье (части статьи) нормативного акта, предусматривающего административную ответственность.</w:t>
      </w:r>
    </w:p>
    <w:p w:rsidR="00C91D8E" w:rsidRDefault="00B9213B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213B">
        <w:rPr>
          <w:rFonts w:ascii="Times New Roman" w:hAnsi="Times New Roman" w:cs="Times New Roman"/>
          <w:sz w:val="28"/>
          <w:szCs w:val="28"/>
        </w:rPr>
        <w:t xml:space="preserve">ри назначении административного наказания по совокупности 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B9213B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  <w:r>
        <w:rPr>
          <w:rFonts w:ascii="Times New Roman" w:hAnsi="Times New Roman" w:cs="Times New Roman"/>
          <w:sz w:val="28"/>
          <w:szCs w:val="28"/>
        </w:rPr>
        <w:t>руководствуются статьей</w:t>
      </w:r>
      <w:r w:rsidRPr="00B9213B">
        <w:rPr>
          <w:rFonts w:ascii="Times New Roman" w:hAnsi="Times New Roman" w:cs="Times New Roman"/>
          <w:sz w:val="28"/>
          <w:szCs w:val="28"/>
        </w:rPr>
        <w:t xml:space="preserve"> 4.4 КоАП РФ</w:t>
      </w:r>
      <w:r w:rsidR="00FF4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3B" w:rsidRPr="0057209A" w:rsidRDefault="00FF409D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09D">
        <w:rPr>
          <w:rFonts w:ascii="Times New Roman" w:hAnsi="Times New Roman" w:cs="Times New Roman"/>
          <w:sz w:val="28"/>
          <w:szCs w:val="28"/>
        </w:rPr>
        <w:t xml:space="preserve">ри совершении лицом двух и более административных правонарушений административное наказание назначается за каждое совершенное </w:t>
      </w:r>
      <w:r>
        <w:rPr>
          <w:rFonts w:ascii="Times New Roman" w:hAnsi="Times New Roman" w:cs="Times New Roman"/>
          <w:sz w:val="28"/>
          <w:szCs w:val="28"/>
        </w:rPr>
        <w:t>административное правонарушение</w:t>
      </w:r>
      <w:r w:rsidR="00B9213B" w:rsidRPr="00B9213B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B44971" w:rsidP="0069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4971">
        <w:rPr>
          <w:rFonts w:ascii="Times New Roman" w:hAnsi="Times New Roman" w:cs="Times New Roman"/>
          <w:sz w:val="28"/>
          <w:szCs w:val="28"/>
        </w:rPr>
        <w:t xml:space="preserve">ри назначении размера административного наказания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</w:t>
      </w:r>
      <w:r w:rsidRPr="00B44971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4497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97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97B09" w:rsidRPr="00B44971">
        <w:rPr>
          <w:rFonts w:ascii="Times New Roman" w:hAnsi="Times New Roman" w:cs="Times New Roman"/>
          <w:sz w:val="28"/>
          <w:szCs w:val="28"/>
        </w:rPr>
        <w:t>ветеринарии</w:t>
      </w:r>
      <w:r w:rsidR="00697B09">
        <w:rPr>
          <w:rFonts w:ascii="Times New Roman" w:hAnsi="Times New Roman" w:cs="Times New Roman"/>
          <w:sz w:val="28"/>
          <w:szCs w:val="28"/>
        </w:rPr>
        <w:t xml:space="preserve"> уполномоченные р</w:t>
      </w:r>
      <w:r w:rsidR="00697B09" w:rsidRPr="00697B09">
        <w:rPr>
          <w:rFonts w:ascii="Times New Roman" w:hAnsi="Times New Roman" w:cs="Times New Roman"/>
          <w:sz w:val="28"/>
          <w:szCs w:val="28"/>
        </w:rPr>
        <w:t xml:space="preserve">ассматривать дела об административных правонарушениях </w:t>
      </w:r>
      <w:r w:rsidRPr="00B44971">
        <w:rPr>
          <w:rFonts w:ascii="Times New Roman" w:hAnsi="Times New Roman" w:cs="Times New Roman"/>
          <w:sz w:val="28"/>
          <w:szCs w:val="28"/>
        </w:rPr>
        <w:t>учитыва</w:t>
      </w:r>
      <w:r w:rsidR="00697B09">
        <w:rPr>
          <w:rFonts w:ascii="Times New Roman" w:hAnsi="Times New Roman" w:cs="Times New Roman"/>
          <w:sz w:val="28"/>
          <w:szCs w:val="28"/>
        </w:rPr>
        <w:t xml:space="preserve">ют </w:t>
      </w:r>
      <w:r w:rsidRPr="00B44971">
        <w:rPr>
          <w:rFonts w:ascii="Times New Roman" w:hAnsi="Times New Roman" w:cs="Times New Roman"/>
          <w:sz w:val="28"/>
          <w:szCs w:val="28"/>
        </w:rPr>
        <w:t>возможность назначения административного наказания в переделах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лица, индивидуального предпринимателя,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</w:t>
      </w:r>
      <w:r w:rsidR="00855F47">
        <w:rPr>
          <w:rFonts w:ascii="Times New Roman" w:hAnsi="Times New Roman" w:cs="Times New Roman"/>
          <w:sz w:val="28"/>
          <w:szCs w:val="28"/>
        </w:rPr>
        <w:t>атьи</w:t>
      </w:r>
      <w:r w:rsidRPr="00B44971">
        <w:rPr>
          <w:rFonts w:ascii="Times New Roman" w:hAnsi="Times New Roman" w:cs="Times New Roman"/>
          <w:sz w:val="28"/>
          <w:szCs w:val="28"/>
        </w:rPr>
        <w:t xml:space="preserve"> 4.1 - 4.5 КоАП РФ).</w:t>
      </w:r>
    </w:p>
    <w:p w:rsidR="009F2147" w:rsidRDefault="00431E0A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F3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5B3261" w:rsidRPr="008C73F3">
        <w:rPr>
          <w:rFonts w:ascii="Times New Roman" w:hAnsi="Times New Roman" w:cs="Times New Roman"/>
          <w:sz w:val="28"/>
          <w:szCs w:val="28"/>
        </w:rPr>
        <w:t>за 20</w:t>
      </w:r>
      <w:r w:rsidR="00867B82">
        <w:rPr>
          <w:rFonts w:ascii="Times New Roman" w:hAnsi="Times New Roman" w:cs="Times New Roman"/>
          <w:sz w:val="28"/>
          <w:szCs w:val="28"/>
        </w:rPr>
        <w:t>2</w:t>
      </w:r>
      <w:r w:rsidR="00563C2A">
        <w:rPr>
          <w:rFonts w:ascii="Times New Roman" w:hAnsi="Times New Roman" w:cs="Times New Roman"/>
          <w:sz w:val="28"/>
          <w:szCs w:val="28"/>
        </w:rPr>
        <w:t>2</w:t>
      </w:r>
      <w:r w:rsidR="005B3261" w:rsidRPr="008C73F3">
        <w:rPr>
          <w:rFonts w:ascii="Times New Roman" w:hAnsi="Times New Roman" w:cs="Times New Roman"/>
          <w:sz w:val="28"/>
          <w:szCs w:val="28"/>
        </w:rPr>
        <w:t xml:space="preserve"> г. </w:t>
      </w:r>
      <w:r w:rsidRPr="008C73F3">
        <w:rPr>
          <w:rFonts w:ascii="Times New Roman" w:hAnsi="Times New Roman" w:cs="Times New Roman"/>
          <w:sz w:val="28"/>
          <w:szCs w:val="28"/>
        </w:rPr>
        <w:t>привлечен</w:t>
      </w:r>
      <w:r w:rsidR="000F456A">
        <w:rPr>
          <w:rFonts w:ascii="Times New Roman" w:hAnsi="Times New Roman" w:cs="Times New Roman"/>
          <w:sz w:val="28"/>
          <w:szCs w:val="28"/>
        </w:rPr>
        <w:t>ий</w:t>
      </w:r>
      <w:r w:rsidRPr="008C73F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</w:t>
      </w:r>
      <w:r w:rsidR="000F456A">
        <w:rPr>
          <w:rFonts w:ascii="Times New Roman" w:hAnsi="Times New Roman" w:cs="Times New Roman"/>
          <w:sz w:val="28"/>
          <w:szCs w:val="28"/>
        </w:rPr>
        <w:t xml:space="preserve">не было, в связи с временным отсутствием </w:t>
      </w:r>
      <w:r w:rsidR="000F456A">
        <w:rPr>
          <w:rFonts w:ascii="Times New Roman" w:hAnsi="Times New Roman" w:cs="Times New Roman"/>
          <w:iCs/>
          <w:sz w:val="28"/>
          <w:szCs w:val="28"/>
        </w:rPr>
        <w:t>статьи в КоАП РФ за нарушения требований законодательства в области обр</w:t>
      </w:r>
      <w:r w:rsidR="00306BF6">
        <w:rPr>
          <w:rFonts w:ascii="Times New Roman" w:hAnsi="Times New Roman" w:cs="Times New Roman"/>
          <w:iCs/>
          <w:sz w:val="28"/>
          <w:szCs w:val="28"/>
        </w:rPr>
        <w:t>ащения с животными</w:t>
      </w:r>
      <w:r w:rsidR="000F456A">
        <w:rPr>
          <w:rFonts w:ascii="Times New Roman" w:hAnsi="Times New Roman" w:cs="Times New Roman"/>
          <w:iCs/>
          <w:sz w:val="28"/>
          <w:szCs w:val="28"/>
        </w:rPr>
        <w:t>.</w:t>
      </w: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FC" w:rsidRPr="00B05166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проведенных мероприятиях по контролю (надзору) и выявленным нарушениям.</w:t>
      </w:r>
    </w:p>
    <w:p w:rsidR="007202FC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4" w:type="dxa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134"/>
        <w:gridCol w:w="1275"/>
        <w:gridCol w:w="1130"/>
      </w:tblGrid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05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5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05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3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7202FC" w:rsidP="0005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F6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5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563C2A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563C2A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563C2A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563C2A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58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по итогам, проведения которых возбуждены дела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28336B">
        <w:trPr>
          <w:trHeight w:val="74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748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202FC" w:rsidRPr="00223643" w:rsidRDefault="007202FC" w:rsidP="00BB4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FC" w:rsidRDefault="001D7E84" w:rsidP="001D7E84">
      <w:pPr>
        <w:spacing w:after="0" w:line="240" w:lineRule="auto"/>
        <w:ind w:left="103" w:right="-2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7202FC"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="0072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административным взысканиям.</w:t>
      </w:r>
    </w:p>
    <w:p w:rsidR="00A53CB0" w:rsidRDefault="00A53CB0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5867D3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1985"/>
        <w:gridCol w:w="2126"/>
        <w:gridCol w:w="1984"/>
        <w:gridCol w:w="1701"/>
      </w:tblGrid>
      <w:tr w:rsidR="007202FC" w:rsidRPr="00B05166" w:rsidTr="00BF13B1">
        <w:tc>
          <w:tcPr>
            <w:tcW w:w="4821" w:type="dxa"/>
            <w:gridSpan w:val="2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2126" w:type="dxa"/>
          </w:tcPr>
          <w:p w:rsidR="007202FC" w:rsidRPr="00B05166" w:rsidRDefault="007202FC" w:rsidP="00051B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5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7202FC" w:rsidRPr="00B05166" w:rsidRDefault="007202FC" w:rsidP="00051B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7202FC" w:rsidRPr="00B05166" w:rsidRDefault="007202FC" w:rsidP="00051B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D4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 в рамках проведения плановых проверок 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в рамках проведения внеплановых проверок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по статьям КоАП Российской Федерации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ECF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типовым и массовым нарушениям</w:t>
      </w:r>
      <w:r w:rsidR="000B2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 </w:t>
      </w:r>
    </w:p>
    <w:p w:rsidR="00A53CB0" w:rsidRPr="00B05166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КоАП РФ</w:t>
      </w:r>
      <w:r w:rsidR="0029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(временно не предусмотрено)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CB0" w:rsidRDefault="00A53CB0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711"/>
        <w:gridCol w:w="3110"/>
        <w:gridCol w:w="2126"/>
        <w:gridCol w:w="1984"/>
        <w:gridCol w:w="1701"/>
      </w:tblGrid>
      <w:tr w:rsidR="00A53CB0" w:rsidRPr="00B05166" w:rsidTr="0017366D">
        <w:trPr>
          <w:trHeight w:val="66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 КоАП РФ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tabs>
                <w:tab w:val="left" w:pos="380"/>
                <w:tab w:val="center" w:pos="2849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</w:tr>
      <w:tr w:rsidR="00A53CB0" w:rsidRPr="00B05166" w:rsidTr="0017366D">
        <w:trPr>
          <w:trHeight w:val="13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53CB0" w:rsidRDefault="00A53CB0" w:rsidP="00A53CB0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CB0" w:rsidRDefault="00A53CB0" w:rsidP="00A53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1E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304D1E">
        <w:rPr>
          <w:rFonts w:ascii="Times New Roman" w:hAnsi="Times New Roman" w:cs="Times New Roman"/>
          <w:sz w:val="28"/>
          <w:szCs w:val="28"/>
        </w:rPr>
        <w:t xml:space="preserve">анные об исполнении подконтрольными субъектами предписаний </w:t>
      </w:r>
    </w:p>
    <w:p w:rsidR="002F3F90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1E">
        <w:rPr>
          <w:rFonts w:ascii="Times New Roman" w:hAnsi="Times New Roman" w:cs="Times New Roman"/>
          <w:sz w:val="28"/>
          <w:szCs w:val="28"/>
        </w:rPr>
        <w:t>об устранении нарушений обязательных требований</w:t>
      </w:r>
      <w:r w:rsidR="00292F45">
        <w:rPr>
          <w:rFonts w:ascii="Times New Roman" w:hAnsi="Times New Roman" w:cs="Times New Roman"/>
          <w:sz w:val="28"/>
          <w:szCs w:val="28"/>
        </w:rPr>
        <w:t xml:space="preserve"> (</w:t>
      </w:r>
      <w:r w:rsidR="00560F32">
        <w:rPr>
          <w:rFonts w:ascii="Times New Roman" w:hAnsi="Times New Roman" w:cs="Times New Roman"/>
          <w:sz w:val="28"/>
          <w:szCs w:val="28"/>
        </w:rPr>
        <w:t>предписания не исполнены</w:t>
      </w:r>
      <w:r w:rsidR="00292F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D1E" w:rsidRDefault="00304D1E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4"/>
        <w:gridCol w:w="2166"/>
        <w:gridCol w:w="1981"/>
        <w:gridCol w:w="1681"/>
      </w:tblGrid>
      <w:tr w:rsidR="002F3F90" w:rsidTr="00304D1E">
        <w:trPr>
          <w:trHeight w:val="318"/>
        </w:trPr>
        <w:tc>
          <w:tcPr>
            <w:tcW w:w="4804" w:type="dxa"/>
            <w:vMerge w:val="restart"/>
            <w:vAlign w:val="center"/>
          </w:tcPr>
          <w:p w:rsidR="002F3F90" w:rsidRDefault="002F3F90" w:rsidP="0030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проверок предписания исполнены полностью</w:t>
            </w:r>
          </w:p>
        </w:tc>
        <w:tc>
          <w:tcPr>
            <w:tcW w:w="2166" w:type="dxa"/>
          </w:tcPr>
          <w:p w:rsidR="002F3F90" w:rsidRDefault="002F3F90" w:rsidP="00051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1B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1" w:type="dxa"/>
          </w:tcPr>
          <w:p w:rsidR="002F3F90" w:rsidRDefault="002F3F90" w:rsidP="00051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81" w:type="dxa"/>
          </w:tcPr>
          <w:p w:rsidR="002F3F90" w:rsidRDefault="002F3F90" w:rsidP="00051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4C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F3F90" w:rsidTr="00304D1E">
        <w:trPr>
          <w:trHeight w:val="563"/>
        </w:trPr>
        <w:tc>
          <w:tcPr>
            <w:tcW w:w="4804" w:type="dxa"/>
            <w:vMerge/>
          </w:tcPr>
          <w:p w:rsidR="002F3F90" w:rsidRDefault="002F3F90" w:rsidP="002F3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2F3F90" w:rsidRDefault="00184C71" w:rsidP="0030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1" w:type="dxa"/>
            <w:vAlign w:val="center"/>
          </w:tcPr>
          <w:p w:rsidR="002F3F90" w:rsidRDefault="00184C71" w:rsidP="0030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2F3F90" w:rsidRDefault="00563C2A" w:rsidP="00563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F3F90" w:rsidRDefault="002F3F90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F90" w:rsidRDefault="002F3F90" w:rsidP="00493A74">
      <w:pPr>
        <w:tabs>
          <w:tab w:val="left" w:pos="4395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BDA" w:rsidRDefault="00051BDA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BDA" w:rsidRDefault="00051BDA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BDA" w:rsidRDefault="00051BDA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67E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98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3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</w:t>
      </w:r>
    </w:p>
    <w:p w:rsidR="00D8667E" w:rsidRPr="00647986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обязательных требований.</w:t>
      </w:r>
      <w:r w:rsidRPr="0064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7A" w:rsidRDefault="0023287A" w:rsidP="0023287A">
      <w:pPr>
        <w:tabs>
          <w:tab w:val="left" w:pos="6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4" w:rsidRDefault="0099241D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74">
        <w:rPr>
          <w:rFonts w:ascii="Times New Roman" w:hAnsi="Times New Roman" w:cs="Times New Roman"/>
          <w:sz w:val="28"/>
          <w:szCs w:val="28"/>
        </w:rPr>
        <w:t>Типовые нарушения обязательных требований</w:t>
      </w:r>
      <w:r w:rsidR="00B24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E2" w:rsidRPr="00B24174" w:rsidRDefault="00B24174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45D61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315547">
        <w:rPr>
          <w:rFonts w:ascii="Times New Roman" w:hAnsi="Times New Roman" w:cs="Times New Roman"/>
          <w:sz w:val="28"/>
          <w:szCs w:val="28"/>
        </w:rPr>
        <w:t>.</w:t>
      </w:r>
    </w:p>
    <w:p w:rsidR="002B01D2" w:rsidRPr="0099241D" w:rsidRDefault="002B01D2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6141" w:rsidRDefault="00345D6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1BDA">
        <w:rPr>
          <w:rFonts w:ascii="Times New Roman" w:hAnsi="Times New Roman" w:cs="Times New Roman"/>
          <w:sz w:val="28"/>
          <w:szCs w:val="28"/>
        </w:rPr>
        <w:t>2</w:t>
      </w:r>
      <w:r w:rsidR="004E247A">
        <w:rPr>
          <w:rFonts w:ascii="Times New Roman" w:hAnsi="Times New Roman" w:cs="Times New Roman"/>
          <w:sz w:val="28"/>
          <w:szCs w:val="28"/>
        </w:rPr>
        <w:t xml:space="preserve"> </w:t>
      </w:r>
      <w:r w:rsidRPr="00126062">
        <w:rPr>
          <w:rFonts w:ascii="Times New Roman" w:hAnsi="Times New Roman" w:cs="Times New Roman"/>
          <w:sz w:val="28"/>
          <w:szCs w:val="28"/>
        </w:rPr>
        <w:t>г</w:t>
      </w:r>
      <w:r w:rsidR="004E247A">
        <w:rPr>
          <w:rFonts w:ascii="Times New Roman" w:hAnsi="Times New Roman" w:cs="Times New Roman"/>
          <w:sz w:val="28"/>
          <w:szCs w:val="28"/>
        </w:rPr>
        <w:t>од</w:t>
      </w:r>
      <w:r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4E247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ветеринарии, </w:t>
      </w:r>
      <w:r w:rsidR="00F13A7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86141">
        <w:rPr>
          <w:rFonts w:ascii="Times New Roman" w:hAnsi="Times New Roman" w:cs="Times New Roman"/>
          <w:sz w:val="28"/>
          <w:szCs w:val="28"/>
        </w:rPr>
        <w:t>контроль</w:t>
      </w:r>
      <w:r w:rsidR="004E247A">
        <w:rPr>
          <w:rFonts w:ascii="Times New Roman" w:hAnsi="Times New Roman" w:cs="Times New Roman"/>
          <w:sz w:val="28"/>
          <w:szCs w:val="28"/>
        </w:rPr>
        <w:t>но</w:t>
      </w:r>
      <w:r w:rsidR="00F13A71">
        <w:rPr>
          <w:rFonts w:ascii="Times New Roman" w:hAnsi="Times New Roman" w:cs="Times New Roman"/>
          <w:sz w:val="28"/>
          <w:szCs w:val="28"/>
        </w:rPr>
        <w:t>-надзорных</w:t>
      </w:r>
      <w:r w:rsidR="00A861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13A71">
        <w:rPr>
          <w:rFonts w:ascii="Times New Roman" w:hAnsi="Times New Roman" w:cs="Times New Roman"/>
          <w:sz w:val="28"/>
          <w:szCs w:val="28"/>
        </w:rPr>
        <w:t>й</w:t>
      </w:r>
      <w:r w:rsidR="00A86141">
        <w:rPr>
          <w:rFonts w:ascii="Times New Roman" w:hAnsi="Times New Roman" w:cs="Times New Roman"/>
          <w:sz w:val="28"/>
          <w:szCs w:val="28"/>
        </w:rPr>
        <w:t xml:space="preserve"> </w:t>
      </w:r>
      <w:r w:rsidR="00F13A71">
        <w:rPr>
          <w:rFonts w:ascii="Times New Roman" w:hAnsi="Times New Roman" w:cs="Times New Roman"/>
          <w:sz w:val="28"/>
          <w:szCs w:val="28"/>
        </w:rPr>
        <w:t>были выявлены следующие</w:t>
      </w:r>
      <w:r w:rsidR="00A8614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13A71">
        <w:rPr>
          <w:rFonts w:ascii="Times New Roman" w:hAnsi="Times New Roman" w:cs="Times New Roman"/>
          <w:sz w:val="28"/>
          <w:szCs w:val="28"/>
        </w:rPr>
        <w:t>я</w:t>
      </w:r>
      <w:r w:rsidR="00A86141">
        <w:rPr>
          <w:rFonts w:ascii="Times New Roman" w:hAnsi="Times New Roman" w:cs="Times New Roman"/>
          <w:sz w:val="28"/>
          <w:szCs w:val="28"/>
        </w:rPr>
        <w:t xml:space="preserve"> обязательных требований нормативных правовых актов </w:t>
      </w:r>
      <w:r w:rsidR="00F13A71">
        <w:rPr>
          <w:rFonts w:ascii="Times New Roman" w:hAnsi="Times New Roman" w:cs="Times New Roman"/>
          <w:sz w:val="28"/>
          <w:szCs w:val="28"/>
        </w:rPr>
        <w:t>в области обращения с животными:</w:t>
      </w: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"/>
        <w:gridCol w:w="8882"/>
      </w:tblGrid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 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 xml:space="preserve"> надлежащий уход за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пп.1 п. 1 с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от 27.12.2018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498-ФЗ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>беспечено своевременное оказание животным ветеринарной помощи и своевременное осуществление обязательных профилактических ветеринарных мероприятий в соответствии с требованиями Закона, других федеральных законов и иных нормативных правовых актов Российской Федерации, регулирующих отношения в области ветеринарии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пп.1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(трупов животных) не сопровождается ветеринарно-сопроводительными 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A71" w:rsidRPr="0014470D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 xml:space="preserve">Не осуществляется учет животных, маркирование не снимаемыми и несмываемыми метками поступивших в приюты для животных без владельцев и животных, от права собственности на которых владельцы </w:t>
            </w:r>
            <w:r w:rsidRPr="0014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отказались.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Отсутствует помещение временного содержания животных, включающее в себя, изолятор, ветеринарный пункт, отсутствует помещение предназначенное для лечения животных в условиях стационара и хранения биологических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2.5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Отсутствует дезинфекционный коврик на входе (выходе) на территорию приюта, также входы в помещения не оборудованы дезинфекционными ковриками, пропитанными дезинфицирующими растворами.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 2.5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2" w:type="dxa"/>
          </w:tcPr>
          <w:p w:rsidR="00F13A71" w:rsidRPr="0014470D" w:rsidRDefault="00F13A71" w:rsidP="000F7A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При поступлении животного в приют не оформляется акт осмотра и передачи отловленного животного без владельца в приют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2" w:type="dxa"/>
          </w:tcPr>
          <w:p w:rsidR="00F13A71" w:rsidRPr="0014470D" w:rsidRDefault="00F13A71" w:rsidP="00BB35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В каждой клетке, вольере отсутствуют информационные таблички с номером и кличкой содержащегося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2" w:type="dxa"/>
          </w:tcPr>
          <w:p w:rsidR="00F13A71" w:rsidRPr="0014470D" w:rsidRDefault="00F13A71" w:rsidP="00D97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Не проводится плановая дезинфекция в помещениях для содержания животных с использованием безопасных для содержащихся в приюте животных средств.</w:t>
            </w:r>
            <w:r w:rsidR="00D9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2" w:type="dxa"/>
          </w:tcPr>
          <w:p w:rsidR="00F13A71" w:rsidRPr="0014470D" w:rsidRDefault="00F13A71" w:rsidP="006B49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приют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обнесена сплошным забором высотой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>менее 2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49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2" w:type="dxa"/>
          </w:tcPr>
          <w:p w:rsidR="00F13A71" w:rsidRPr="0014470D" w:rsidRDefault="00F13A71" w:rsidP="007D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Спецавтомобиль для транспортировки отловленных животных без владельцев не 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22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2.20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B54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На костюмах и куртках бригады по отлову животных без владельцев не нанесены надписи с ясно читаемым названием и номером телефона 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40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</w:tbl>
    <w:p w:rsidR="00F13A71" w:rsidRDefault="00F13A71" w:rsidP="00F13A71">
      <w:pPr>
        <w:rPr>
          <w:rFonts w:ascii="Times New Roman" w:hAnsi="Times New Roman" w:cs="Times New Roman"/>
          <w:sz w:val="28"/>
          <w:szCs w:val="28"/>
        </w:rPr>
      </w:pP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36B" w:rsidRPr="00B05166" w:rsidRDefault="00C46850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работы по профилактике нарушений.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Главного управления ветеринарии Кабинета Министров Республики Татарстан от 1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235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Программы профилактики нарушений обязательных требований федерального законодательства и законодательства Республики Татарстан в области </w:t>
      </w:r>
      <w:r w:rsidR="00C46850" w:rsidRPr="00C46850">
        <w:rPr>
          <w:rStyle w:val="FontStyle34"/>
          <w:b w:val="0"/>
          <w:sz w:val="28"/>
          <w:szCs w:val="28"/>
        </w:rPr>
        <w:t>государственного надзора в области обращения с животными на территории Республики Татарстан на период 2021-2023</w:t>
      </w:r>
      <w:r w:rsidR="00C46850">
        <w:rPr>
          <w:rStyle w:val="FontStyle34"/>
          <w:b w:val="0"/>
          <w:sz w:val="28"/>
          <w:szCs w:val="28"/>
        </w:rPr>
        <w:t xml:space="preserve"> </w:t>
      </w:r>
      <w:r w:rsidR="00C46850" w:rsidRPr="00C46850">
        <w:rPr>
          <w:rStyle w:val="FontStyle34"/>
          <w:b w:val="0"/>
          <w:sz w:val="28"/>
          <w:szCs w:val="28"/>
        </w:rPr>
        <w:t>годов</w:t>
      </w:r>
      <w:r w:rsidR="00D15F9B" w:rsidRPr="00C468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ветеринарии осуществля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по профилактике нарушений обязательных требований в области ветеринарии юридическими лицами и индивидуальными предпринимателями.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10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http://guv.tatarstan.ru/rus/profilaktika-narusheniy-obyazatelnih-trebovaniy.htm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Управления ветеринарии в информационно -телекоммуникационной сети «Интернет» 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C6F8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необходимости обновлял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перечень типовых нарушений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Управлением ветеринарии разработаны и утверждены формы проверочных листов (списков контрольных вопросов) при проведении проверок в рамках регионального государственного ветеринарного надзора и размещены на официальном сайте в информационно - телекоммуникационной сети «Интернет» по адресу: </w:t>
      </w:r>
      <w:hyperlink r:id="rId11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http://guv.tatarstan.ru/rus/inie-materiali.htm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юридические лица и индивидуальные предприниматели могут применять в целях самоконтроля соответствия осуществляемой хозяйственной деятельности требованиям ветеринарного законодательства. </w:t>
      </w:r>
    </w:p>
    <w:p w:rsidR="00C46850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Кроме того, 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C6F8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обращения с животными. </w:t>
      </w:r>
    </w:p>
    <w:p w:rsidR="0028336B" w:rsidRPr="00B05166" w:rsidRDefault="00C825DD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C6F8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 по вопросам соблюдения обязательных требований законодательства</w:t>
      </w:r>
      <w:r w:rsidR="009E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проведения разъяснительной работы с юридическими лицами и индивидуальными предпринимателями через средства</w:t>
      </w:r>
      <w:r w:rsidR="00E3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массовой информации.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На интернет - ресурс «Проверенный бизнес» направля</w:t>
      </w:r>
      <w:r w:rsidR="003D2E96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информация </w:t>
      </w:r>
      <w:r w:rsidR="000318CF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E45FC2">
        <w:rPr>
          <w:rFonts w:ascii="Times New Roman" w:eastAsia="Times New Roman" w:hAnsi="Times New Roman" w:cs="Times New Roman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для ознакомления юридических лиц и индивидуальных предпринимателей.</w:t>
      </w:r>
    </w:p>
    <w:p w:rsidR="0028336B" w:rsidRPr="00B05166" w:rsidRDefault="003D2E96" w:rsidP="00600A15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</w:t>
      </w:r>
      <w:r w:rsidR="00EC6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F8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размещалась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информация в сфере 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государственного контроля (надзора) в области обращения с животными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в средствах массовой информации (газеты, журналы, электронные/интернет издания), видеосюжеты на телевидении, осуществля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участие представителей Службы и ее территориальных органов в форумах, совещаниях, в т.ч. освещаемых средствами массовой информации, проводи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работа с населением по вопросам соблюдения требований законодательства</w:t>
      </w:r>
      <w:r w:rsidR="00050834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Управлением ветеринарии на официальн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>размещ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ались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, разъяснени</w:t>
      </w:r>
      <w:r w:rsidR="000224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по часто задаваемым вопросам в сфере </w:t>
      </w:r>
      <w:r w:rsidR="0003412F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Целями  проведения профилактической работы являются: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1) Мотивация к добросовестному поведению и, как следствие, сокращение количества нарушений в сфере государственного надзора в области обращения с животными на территории Республики Татарстан при осуществлении соблюдения требований к содержанию и использованию домашних животных и животных без владельцев.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2) Предупреждение нарушений хозяйствующими субъектами обязательных требований законодательства в сфере государственного надзора в области обращения с животными на территории Республики Татарстан, включая устранение причин, факторов и условий, способствующих возможному нарушению обязательных требований в указанной сфере.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3) Повышение прозрачности системы государственного контроля (надзора).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6D">
        <w:rPr>
          <w:rFonts w:ascii="Times New Roman" w:hAnsi="Times New Roman"/>
          <w:sz w:val="28"/>
          <w:szCs w:val="28"/>
        </w:rPr>
        <w:t>Задачи</w:t>
      </w:r>
      <w:r w:rsidRPr="00A12D1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профилактической работы являются:</w:t>
      </w:r>
    </w:p>
    <w:p w:rsidR="00A12D15" w:rsidRDefault="00A12D15" w:rsidP="00A12D1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в сфере </w:t>
      </w:r>
      <w:r w:rsidR="00280EC6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области обращения с животными </w:t>
      </w:r>
      <w:r>
        <w:rPr>
          <w:rFonts w:ascii="Times New Roman" w:hAnsi="Times New Roman" w:cs="Times New Roman"/>
          <w:sz w:val="28"/>
          <w:szCs w:val="28"/>
        </w:rPr>
        <w:t>у всех поднадзорных субъектов.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 целях реализации указанной задачи Управлением ветеринарии планируются к проведению ежеквартальные публичные мероприятия, результаты которых подлежат размещению на официальном сайте.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(по итогам работы за год), проводится обобщенный анализ деятельности Управлением ветеринарии, в результате которого составляется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перечень наиболее часто совершаемых нарушений обязательных требований законодательства в области обращения с животными.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анализ, содержащий основные причины, факторы и условия, способствовавшие нарушению обязательных требований публикуется на официальном сайте Управления ветеринарии.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Инвентаризация состава и особенностей поднадзорных субъектов (объектов) и оценки состояния поднадзорной сферы.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Актуализация реестра поднадзорных в сфере государственного надзора в области обращения с животными на территории Республики Татарстан объектов в 2021 – 2023 гг.</w:t>
      </w:r>
    </w:p>
    <w:p w:rsidR="0028336B" w:rsidRPr="0028336B" w:rsidRDefault="0028336B" w:rsidP="00283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36B">
        <w:rPr>
          <w:rFonts w:ascii="Times New Roman" w:hAnsi="Times New Roman" w:cs="Times New Roman"/>
          <w:sz w:val="28"/>
          <w:szCs w:val="28"/>
        </w:rPr>
        <w:t>Оценка эффективности программы.</w:t>
      </w:r>
    </w:p>
    <w:p w:rsidR="0028336B" w:rsidRPr="00C419E5" w:rsidRDefault="0028336B" w:rsidP="00283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программы профилактики 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ветеринарии за период 20</w:t>
      </w:r>
      <w:r w:rsidR="00050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5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произведена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использования системы целевых индикаторов с целью уточнения степени решения задач и выполнения мероприятий программы. Для оценки эффективности реализации программы профилактики использ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овались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целевые индикаторы по направлениям, которые отражают выполнение мероприятий программы.</w:t>
      </w: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336B" w:rsidRPr="000A735A" w:rsidRDefault="0028336B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программы</w:t>
      </w:r>
      <w:r w:rsidRPr="000A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профилактики.</w:t>
      </w:r>
    </w:p>
    <w:p w:rsidR="0028336B" w:rsidRDefault="0028336B" w:rsidP="0028336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4C4" w:rsidRDefault="006C44C4" w:rsidP="001F2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050834" w:rsidRPr="000F2BD5" w:rsidTr="00EF502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Параметры расчета</w:t>
            </w:r>
          </w:p>
        </w:tc>
      </w:tr>
      <w:tr w:rsidR="00050834" w:rsidRPr="00FD23FD" w:rsidTr="00644C04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Fonts w:ascii="Times New Roman" w:hAnsi="Times New Roman" w:cs="Times New Roman"/>
                <w:sz w:val="28"/>
                <w:szCs w:val="28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100 000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</w:t>
            </w:r>
            <w:r w:rsidRPr="0099332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B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-   численность населения Республики Татарстан, человек;</w:t>
            </w:r>
          </w:p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834" w:rsidRPr="00FD23FD" w:rsidTr="00644C04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spacing w:after="0" w:line="240" w:lineRule="auto"/>
              <w:jc w:val="center"/>
              <w:rPr>
                <w:rStyle w:val="212pt"/>
                <w:rFonts w:eastAsiaTheme="minorEastAsia"/>
                <w:sz w:val="28"/>
                <w:szCs w:val="28"/>
              </w:rPr>
            </w:pPr>
          </w:p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Style w:val="212pt"/>
                <w:rFonts w:eastAsiaTheme="minorEastAsia"/>
                <w:sz w:val="28"/>
                <w:szCs w:val="28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100, где:</w:t>
            </w: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 количество проверок, результаты которых признаны недействительными, единиц;</w:t>
            </w:r>
          </w:p>
          <w:p w:rsidR="00050834" w:rsidRPr="00FD23FD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- общее количество проведенных проверок, единиц</w:t>
            </w:r>
          </w:p>
        </w:tc>
      </w:tr>
      <w:tr w:rsidR="00F52871" w:rsidRPr="00FD23FD" w:rsidTr="00644C04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871" w:rsidRPr="00FD23FD" w:rsidRDefault="00F52871" w:rsidP="00644C04">
            <w:pPr>
              <w:spacing w:after="0" w:line="240" w:lineRule="auto"/>
              <w:jc w:val="center"/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871" w:rsidRDefault="00E57C70" w:rsidP="00EF502C">
            <w:pPr>
              <w:spacing w:after="0" w:line="240" w:lineRule="auto"/>
              <w:jc w:val="center"/>
              <w:rPr>
                <w:rStyle w:val="212pt"/>
                <w:rFonts w:eastAsiaTheme="minorEastAsia"/>
                <w:sz w:val="28"/>
                <w:szCs w:val="28"/>
              </w:rPr>
            </w:pPr>
            <w:r w:rsidRPr="00E57C70">
              <w:rPr>
                <w:rStyle w:val="212pt"/>
                <w:rFonts w:eastAsiaTheme="minorEastAsia"/>
                <w:sz w:val="28"/>
                <w:szCs w:val="28"/>
              </w:rPr>
              <w:t>Количество жалоб, в отношении которых контрольным (надзорным) органом нарушен срок рассмотрения, единиц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C70" w:rsidRPr="00E57C70" w:rsidRDefault="00E57C70" w:rsidP="00E57C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E57C70" w:rsidRPr="00E57C70" w:rsidRDefault="00E57C70" w:rsidP="00E57C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E57C70" w:rsidRPr="00E57C70" w:rsidRDefault="00E57C70" w:rsidP="00E57C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E57C70" w:rsidRPr="00E57C70" w:rsidRDefault="00E57C70" w:rsidP="00E57C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F52871" w:rsidRDefault="00E57C70" w:rsidP="00E57C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5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единиц</w:t>
            </w:r>
          </w:p>
        </w:tc>
      </w:tr>
    </w:tbl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C70" w:rsidRDefault="00E57C70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4B2" w:rsidRDefault="009214B2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Судебная практика.</w:t>
      </w:r>
    </w:p>
    <w:p w:rsidR="005D11A0" w:rsidRDefault="00187CD2" w:rsidP="00D5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B4" w:rsidRPr="00D503B4" w:rsidRDefault="00D503B4" w:rsidP="00A5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3B4">
        <w:rPr>
          <w:rFonts w:ascii="Times New Roman" w:hAnsi="Times New Roman" w:cs="Times New Roman"/>
          <w:sz w:val="28"/>
          <w:szCs w:val="28"/>
        </w:rPr>
        <w:t>В 20</w:t>
      </w:r>
      <w:r w:rsidR="00050834">
        <w:rPr>
          <w:rFonts w:ascii="Times New Roman" w:hAnsi="Times New Roman" w:cs="Times New Roman"/>
          <w:sz w:val="28"/>
          <w:szCs w:val="28"/>
        </w:rPr>
        <w:t>2</w:t>
      </w:r>
      <w:r w:rsidR="00051BDA">
        <w:rPr>
          <w:rFonts w:ascii="Times New Roman" w:hAnsi="Times New Roman" w:cs="Times New Roman"/>
          <w:sz w:val="28"/>
          <w:szCs w:val="28"/>
        </w:rPr>
        <w:t>2</w:t>
      </w:r>
      <w:r w:rsidR="00C3375D">
        <w:rPr>
          <w:rFonts w:ascii="Times New Roman" w:hAnsi="Times New Roman" w:cs="Times New Roman"/>
          <w:sz w:val="28"/>
          <w:szCs w:val="28"/>
        </w:rPr>
        <w:t xml:space="preserve"> </w:t>
      </w:r>
      <w:r w:rsidRPr="00D503B4">
        <w:rPr>
          <w:rFonts w:ascii="Times New Roman" w:hAnsi="Times New Roman" w:cs="Times New Roman"/>
          <w:sz w:val="28"/>
          <w:szCs w:val="28"/>
        </w:rPr>
        <w:t xml:space="preserve">году </w:t>
      </w:r>
      <w:r w:rsidR="00050834">
        <w:rPr>
          <w:rFonts w:ascii="Times New Roman" w:hAnsi="Times New Roman" w:cs="Times New Roman"/>
          <w:sz w:val="28"/>
          <w:szCs w:val="28"/>
        </w:rPr>
        <w:t>су</w:t>
      </w:r>
      <w:r w:rsidR="00A542FD">
        <w:rPr>
          <w:rFonts w:ascii="Times New Roman" w:hAnsi="Times New Roman" w:cs="Times New Roman"/>
          <w:sz w:val="28"/>
          <w:szCs w:val="28"/>
        </w:rPr>
        <w:t>дебная практика не применялась.</w:t>
      </w:r>
    </w:p>
    <w:p w:rsidR="00D54B55" w:rsidRPr="00D503B4" w:rsidRDefault="00D54B55" w:rsidP="00D5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B55" w:rsidRPr="00D503B4" w:rsidSect="00111269">
      <w:headerReference w:type="default" r:id="rId12"/>
      <w:headerReference w:type="first" r:id="rId13"/>
      <w:pgSz w:w="11906" w:h="16838"/>
      <w:pgMar w:top="284" w:right="566" w:bottom="14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6D" w:rsidRDefault="004C176D" w:rsidP="00A77C82">
      <w:pPr>
        <w:spacing w:after="0" w:line="240" w:lineRule="auto"/>
      </w:pPr>
      <w:r>
        <w:separator/>
      </w:r>
    </w:p>
  </w:endnote>
  <w:endnote w:type="continuationSeparator" w:id="0">
    <w:p w:rsidR="004C176D" w:rsidRDefault="004C176D" w:rsidP="00A7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6D" w:rsidRDefault="004C176D" w:rsidP="00A77C82">
      <w:pPr>
        <w:spacing w:after="0" w:line="240" w:lineRule="auto"/>
      </w:pPr>
      <w:r>
        <w:separator/>
      </w:r>
    </w:p>
  </w:footnote>
  <w:footnote w:type="continuationSeparator" w:id="0">
    <w:p w:rsidR="004C176D" w:rsidRDefault="004C176D" w:rsidP="00A7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03377"/>
      <w:docPartObj>
        <w:docPartGallery w:val="Page Numbers (Top of Page)"/>
        <w:docPartUnique/>
      </w:docPartObj>
    </w:sdtPr>
    <w:sdtEndPr/>
    <w:sdtContent>
      <w:p w:rsidR="00C37E00" w:rsidRDefault="00C37E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C70">
          <w:rPr>
            <w:noProof/>
          </w:rPr>
          <w:t>17</w:t>
        </w:r>
        <w:r>
          <w:fldChar w:fldCharType="end"/>
        </w:r>
      </w:p>
    </w:sdtContent>
  </w:sdt>
  <w:p w:rsidR="00C37E00" w:rsidRDefault="00C37E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00" w:rsidRDefault="00C37E00">
    <w:pPr>
      <w:pStyle w:val="a6"/>
      <w:jc w:val="center"/>
    </w:pPr>
  </w:p>
  <w:p w:rsidR="00C37E00" w:rsidRDefault="00C37E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0C3"/>
    <w:multiLevelType w:val="hybridMultilevel"/>
    <w:tmpl w:val="65A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4CD"/>
    <w:multiLevelType w:val="hybridMultilevel"/>
    <w:tmpl w:val="C2DC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01C5D"/>
    <w:multiLevelType w:val="hybridMultilevel"/>
    <w:tmpl w:val="10620422"/>
    <w:lvl w:ilvl="0" w:tplc="6BD8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E19"/>
    <w:multiLevelType w:val="hybridMultilevel"/>
    <w:tmpl w:val="CFB28470"/>
    <w:lvl w:ilvl="0" w:tplc="4C443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952"/>
    <w:multiLevelType w:val="hybridMultilevel"/>
    <w:tmpl w:val="02421D12"/>
    <w:lvl w:ilvl="0" w:tplc="CD62B4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F6302"/>
    <w:multiLevelType w:val="hybridMultilevel"/>
    <w:tmpl w:val="3F38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E2DDD"/>
    <w:multiLevelType w:val="hybridMultilevel"/>
    <w:tmpl w:val="525E746E"/>
    <w:lvl w:ilvl="0" w:tplc="B8F87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E2E5F"/>
    <w:multiLevelType w:val="hybridMultilevel"/>
    <w:tmpl w:val="41D8544A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71FF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BE6187"/>
    <w:multiLevelType w:val="hybridMultilevel"/>
    <w:tmpl w:val="D56C4EC2"/>
    <w:lvl w:ilvl="0" w:tplc="83085658">
      <w:start w:val="1"/>
      <w:numFmt w:val="decimal"/>
      <w:lvlText w:val="%1."/>
      <w:lvlJc w:val="left"/>
      <w:pPr>
        <w:ind w:left="5503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8" w:hanging="360"/>
      </w:pPr>
    </w:lvl>
    <w:lvl w:ilvl="2" w:tplc="0419001B">
      <w:start w:val="1"/>
      <w:numFmt w:val="lowerRoman"/>
      <w:lvlText w:val="%3."/>
      <w:lvlJc w:val="right"/>
      <w:pPr>
        <w:ind w:left="6478" w:hanging="180"/>
      </w:pPr>
    </w:lvl>
    <w:lvl w:ilvl="3" w:tplc="0419000F">
      <w:start w:val="1"/>
      <w:numFmt w:val="decimal"/>
      <w:lvlText w:val="%4."/>
      <w:lvlJc w:val="left"/>
      <w:pPr>
        <w:ind w:left="7198" w:hanging="360"/>
      </w:pPr>
    </w:lvl>
    <w:lvl w:ilvl="4" w:tplc="04190019">
      <w:start w:val="1"/>
      <w:numFmt w:val="lowerLetter"/>
      <w:lvlText w:val="%5."/>
      <w:lvlJc w:val="left"/>
      <w:pPr>
        <w:ind w:left="7918" w:hanging="360"/>
      </w:pPr>
    </w:lvl>
    <w:lvl w:ilvl="5" w:tplc="0419001B">
      <w:start w:val="1"/>
      <w:numFmt w:val="lowerRoman"/>
      <w:lvlText w:val="%6."/>
      <w:lvlJc w:val="right"/>
      <w:pPr>
        <w:ind w:left="8638" w:hanging="180"/>
      </w:pPr>
    </w:lvl>
    <w:lvl w:ilvl="6" w:tplc="0419000F">
      <w:start w:val="1"/>
      <w:numFmt w:val="decimal"/>
      <w:lvlText w:val="%7."/>
      <w:lvlJc w:val="left"/>
      <w:pPr>
        <w:ind w:left="9358" w:hanging="360"/>
      </w:pPr>
    </w:lvl>
    <w:lvl w:ilvl="7" w:tplc="04190019">
      <w:start w:val="1"/>
      <w:numFmt w:val="lowerLetter"/>
      <w:lvlText w:val="%8."/>
      <w:lvlJc w:val="left"/>
      <w:pPr>
        <w:ind w:left="10078" w:hanging="360"/>
      </w:pPr>
    </w:lvl>
    <w:lvl w:ilvl="8" w:tplc="0419001B">
      <w:start w:val="1"/>
      <w:numFmt w:val="lowerRoman"/>
      <w:lvlText w:val="%9."/>
      <w:lvlJc w:val="right"/>
      <w:pPr>
        <w:ind w:left="10798" w:hanging="180"/>
      </w:pPr>
    </w:lvl>
  </w:abstractNum>
  <w:abstractNum w:abstractNumId="10">
    <w:nsid w:val="3725422B"/>
    <w:multiLevelType w:val="hybridMultilevel"/>
    <w:tmpl w:val="41A2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34D0A"/>
    <w:multiLevelType w:val="hybridMultilevel"/>
    <w:tmpl w:val="6A5CE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658F5"/>
    <w:multiLevelType w:val="hybridMultilevel"/>
    <w:tmpl w:val="04F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963DF"/>
    <w:multiLevelType w:val="hybridMultilevel"/>
    <w:tmpl w:val="7EBE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1FB"/>
    <w:multiLevelType w:val="hybridMultilevel"/>
    <w:tmpl w:val="E82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E70CE"/>
    <w:multiLevelType w:val="hybridMultilevel"/>
    <w:tmpl w:val="3374572E"/>
    <w:lvl w:ilvl="0" w:tplc="E60E4A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D7A8D"/>
    <w:multiLevelType w:val="hybridMultilevel"/>
    <w:tmpl w:val="7A2A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F566D"/>
    <w:multiLevelType w:val="hybridMultilevel"/>
    <w:tmpl w:val="9FF4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7F1C"/>
    <w:multiLevelType w:val="hybridMultilevel"/>
    <w:tmpl w:val="B4B05454"/>
    <w:lvl w:ilvl="0" w:tplc="71786A34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64C3002"/>
    <w:multiLevelType w:val="hybridMultilevel"/>
    <w:tmpl w:val="1D5E2000"/>
    <w:lvl w:ilvl="0" w:tplc="1C508434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016D9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683E5576"/>
    <w:multiLevelType w:val="multilevel"/>
    <w:tmpl w:val="D3F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E730045"/>
    <w:multiLevelType w:val="multilevel"/>
    <w:tmpl w:val="132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7ED0F5F"/>
    <w:multiLevelType w:val="hybridMultilevel"/>
    <w:tmpl w:val="33722974"/>
    <w:lvl w:ilvl="0" w:tplc="7FBE3FD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DB2ECE"/>
    <w:multiLevelType w:val="hybridMultilevel"/>
    <w:tmpl w:val="B87E60A0"/>
    <w:lvl w:ilvl="0" w:tplc="B088D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484F91"/>
    <w:multiLevelType w:val="hybridMultilevel"/>
    <w:tmpl w:val="36D05AD0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F9627E"/>
    <w:multiLevelType w:val="hybridMultilevel"/>
    <w:tmpl w:val="81D8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3"/>
  </w:num>
  <w:num w:numId="5">
    <w:abstractNumId w:val="5"/>
  </w:num>
  <w:num w:numId="6">
    <w:abstractNumId w:val="24"/>
  </w:num>
  <w:num w:numId="7">
    <w:abstractNumId w:val="9"/>
  </w:num>
  <w:num w:numId="8">
    <w:abstractNumId w:val="19"/>
  </w:num>
  <w:num w:numId="9">
    <w:abstractNumId w:val="22"/>
  </w:num>
  <w:num w:numId="10">
    <w:abstractNumId w:val="21"/>
  </w:num>
  <w:num w:numId="11">
    <w:abstractNumId w:val="25"/>
  </w:num>
  <w:num w:numId="12">
    <w:abstractNumId w:val="20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  <w:num w:numId="19">
    <w:abstractNumId w:val="26"/>
  </w:num>
  <w:num w:numId="20">
    <w:abstractNumId w:val="10"/>
  </w:num>
  <w:num w:numId="21">
    <w:abstractNumId w:val="1"/>
  </w:num>
  <w:num w:numId="22">
    <w:abstractNumId w:val="13"/>
  </w:num>
  <w:num w:numId="23">
    <w:abstractNumId w:val="17"/>
  </w:num>
  <w:num w:numId="24">
    <w:abstractNumId w:val="14"/>
  </w:num>
  <w:num w:numId="25">
    <w:abstractNumId w:val="23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60"/>
    <w:rsid w:val="000006D5"/>
    <w:rsid w:val="00000D21"/>
    <w:rsid w:val="00004312"/>
    <w:rsid w:val="0000572A"/>
    <w:rsid w:val="00007853"/>
    <w:rsid w:val="00007AAB"/>
    <w:rsid w:val="00010575"/>
    <w:rsid w:val="0001094D"/>
    <w:rsid w:val="00010E18"/>
    <w:rsid w:val="00012B50"/>
    <w:rsid w:val="00014BFA"/>
    <w:rsid w:val="000164C9"/>
    <w:rsid w:val="000218AF"/>
    <w:rsid w:val="00022442"/>
    <w:rsid w:val="0002523C"/>
    <w:rsid w:val="00026722"/>
    <w:rsid w:val="0002679D"/>
    <w:rsid w:val="000306F7"/>
    <w:rsid w:val="000318CF"/>
    <w:rsid w:val="00032008"/>
    <w:rsid w:val="0003412F"/>
    <w:rsid w:val="00040964"/>
    <w:rsid w:val="00040E84"/>
    <w:rsid w:val="000438C7"/>
    <w:rsid w:val="00044451"/>
    <w:rsid w:val="00044C2C"/>
    <w:rsid w:val="00045BC7"/>
    <w:rsid w:val="00050834"/>
    <w:rsid w:val="00050D2F"/>
    <w:rsid w:val="00051BDA"/>
    <w:rsid w:val="00052F17"/>
    <w:rsid w:val="00053762"/>
    <w:rsid w:val="00054B30"/>
    <w:rsid w:val="000604A8"/>
    <w:rsid w:val="00060F42"/>
    <w:rsid w:val="0006147F"/>
    <w:rsid w:val="000620CB"/>
    <w:rsid w:val="00062314"/>
    <w:rsid w:val="00070292"/>
    <w:rsid w:val="0007087B"/>
    <w:rsid w:val="00073A6B"/>
    <w:rsid w:val="00074F84"/>
    <w:rsid w:val="000754BD"/>
    <w:rsid w:val="000763C4"/>
    <w:rsid w:val="00076EFA"/>
    <w:rsid w:val="00077478"/>
    <w:rsid w:val="000860CD"/>
    <w:rsid w:val="00086655"/>
    <w:rsid w:val="000944A9"/>
    <w:rsid w:val="00095327"/>
    <w:rsid w:val="0009657A"/>
    <w:rsid w:val="00096FB8"/>
    <w:rsid w:val="0009701C"/>
    <w:rsid w:val="000A11EA"/>
    <w:rsid w:val="000A2826"/>
    <w:rsid w:val="000A57CC"/>
    <w:rsid w:val="000B0561"/>
    <w:rsid w:val="000B1173"/>
    <w:rsid w:val="000B2212"/>
    <w:rsid w:val="000B2AA5"/>
    <w:rsid w:val="000B2FFE"/>
    <w:rsid w:val="000B36B3"/>
    <w:rsid w:val="000B7CD2"/>
    <w:rsid w:val="000B7E3C"/>
    <w:rsid w:val="000C09B7"/>
    <w:rsid w:val="000C0F67"/>
    <w:rsid w:val="000C0FF0"/>
    <w:rsid w:val="000C199C"/>
    <w:rsid w:val="000C1A1E"/>
    <w:rsid w:val="000C6275"/>
    <w:rsid w:val="000C6455"/>
    <w:rsid w:val="000D1060"/>
    <w:rsid w:val="000D2970"/>
    <w:rsid w:val="000D41AD"/>
    <w:rsid w:val="000D4869"/>
    <w:rsid w:val="000E1D86"/>
    <w:rsid w:val="000E24AD"/>
    <w:rsid w:val="000E31D3"/>
    <w:rsid w:val="000E3B86"/>
    <w:rsid w:val="000E540A"/>
    <w:rsid w:val="000E6069"/>
    <w:rsid w:val="000E686F"/>
    <w:rsid w:val="000F239C"/>
    <w:rsid w:val="000F2D96"/>
    <w:rsid w:val="000F398A"/>
    <w:rsid w:val="000F4138"/>
    <w:rsid w:val="000F456A"/>
    <w:rsid w:val="000F5855"/>
    <w:rsid w:val="000F7A26"/>
    <w:rsid w:val="00100771"/>
    <w:rsid w:val="001021E0"/>
    <w:rsid w:val="001061CA"/>
    <w:rsid w:val="00106892"/>
    <w:rsid w:val="001075CC"/>
    <w:rsid w:val="00111269"/>
    <w:rsid w:val="00113DEC"/>
    <w:rsid w:val="00115C4B"/>
    <w:rsid w:val="00116347"/>
    <w:rsid w:val="00117099"/>
    <w:rsid w:val="00121DA7"/>
    <w:rsid w:val="00121E4B"/>
    <w:rsid w:val="00122EA7"/>
    <w:rsid w:val="00126062"/>
    <w:rsid w:val="001265BF"/>
    <w:rsid w:val="00132690"/>
    <w:rsid w:val="00136690"/>
    <w:rsid w:val="00144679"/>
    <w:rsid w:val="0014500C"/>
    <w:rsid w:val="00150439"/>
    <w:rsid w:val="00154FFF"/>
    <w:rsid w:val="0015583B"/>
    <w:rsid w:val="00156115"/>
    <w:rsid w:val="00160020"/>
    <w:rsid w:val="0016327E"/>
    <w:rsid w:val="001634FF"/>
    <w:rsid w:val="00165B15"/>
    <w:rsid w:val="001671A5"/>
    <w:rsid w:val="001672BC"/>
    <w:rsid w:val="00171CEA"/>
    <w:rsid w:val="00173373"/>
    <w:rsid w:val="00173893"/>
    <w:rsid w:val="00173BAA"/>
    <w:rsid w:val="0017584F"/>
    <w:rsid w:val="00175BB0"/>
    <w:rsid w:val="00176B18"/>
    <w:rsid w:val="0018495A"/>
    <w:rsid w:val="00184C71"/>
    <w:rsid w:val="00187CD2"/>
    <w:rsid w:val="0019143F"/>
    <w:rsid w:val="00194106"/>
    <w:rsid w:val="00194381"/>
    <w:rsid w:val="001944FE"/>
    <w:rsid w:val="00194A8C"/>
    <w:rsid w:val="001A0DAD"/>
    <w:rsid w:val="001A1E37"/>
    <w:rsid w:val="001A5443"/>
    <w:rsid w:val="001B054E"/>
    <w:rsid w:val="001B59FE"/>
    <w:rsid w:val="001B5B0F"/>
    <w:rsid w:val="001B6D06"/>
    <w:rsid w:val="001B70A4"/>
    <w:rsid w:val="001B7700"/>
    <w:rsid w:val="001C14D4"/>
    <w:rsid w:val="001C2DCA"/>
    <w:rsid w:val="001C3203"/>
    <w:rsid w:val="001C3644"/>
    <w:rsid w:val="001C5961"/>
    <w:rsid w:val="001C5DF3"/>
    <w:rsid w:val="001D0DB6"/>
    <w:rsid w:val="001D13AD"/>
    <w:rsid w:val="001D2351"/>
    <w:rsid w:val="001D475F"/>
    <w:rsid w:val="001D519C"/>
    <w:rsid w:val="001D5442"/>
    <w:rsid w:val="001D56B2"/>
    <w:rsid w:val="001D6DC2"/>
    <w:rsid w:val="001D7E84"/>
    <w:rsid w:val="001E0C71"/>
    <w:rsid w:val="001E3762"/>
    <w:rsid w:val="001E3FBC"/>
    <w:rsid w:val="001E61E4"/>
    <w:rsid w:val="001F1CCA"/>
    <w:rsid w:val="001F20E2"/>
    <w:rsid w:val="001F3033"/>
    <w:rsid w:val="001F3C10"/>
    <w:rsid w:val="001F411A"/>
    <w:rsid w:val="001F5BB9"/>
    <w:rsid w:val="00206C9F"/>
    <w:rsid w:val="00210B54"/>
    <w:rsid w:val="002134EF"/>
    <w:rsid w:val="002141B3"/>
    <w:rsid w:val="0021444D"/>
    <w:rsid w:val="002157A8"/>
    <w:rsid w:val="0021623F"/>
    <w:rsid w:val="00220BE7"/>
    <w:rsid w:val="00221505"/>
    <w:rsid w:val="002221C0"/>
    <w:rsid w:val="00223643"/>
    <w:rsid w:val="002239E3"/>
    <w:rsid w:val="00224CD8"/>
    <w:rsid w:val="00225A4C"/>
    <w:rsid w:val="00226B77"/>
    <w:rsid w:val="00230C4B"/>
    <w:rsid w:val="00231EF1"/>
    <w:rsid w:val="0023287A"/>
    <w:rsid w:val="00232A36"/>
    <w:rsid w:val="0023649C"/>
    <w:rsid w:val="002412DF"/>
    <w:rsid w:val="00242954"/>
    <w:rsid w:val="002444E9"/>
    <w:rsid w:val="002448E3"/>
    <w:rsid w:val="002451D9"/>
    <w:rsid w:val="002457B9"/>
    <w:rsid w:val="00246CF1"/>
    <w:rsid w:val="00252A3C"/>
    <w:rsid w:val="00253498"/>
    <w:rsid w:val="0026102D"/>
    <w:rsid w:val="00263698"/>
    <w:rsid w:val="002655A9"/>
    <w:rsid w:val="002665FF"/>
    <w:rsid w:val="00267912"/>
    <w:rsid w:val="00271145"/>
    <w:rsid w:val="002711D5"/>
    <w:rsid w:val="00274DFC"/>
    <w:rsid w:val="00280EC6"/>
    <w:rsid w:val="00281257"/>
    <w:rsid w:val="00282475"/>
    <w:rsid w:val="0028336B"/>
    <w:rsid w:val="0028379B"/>
    <w:rsid w:val="00286661"/>
    <w:rsid w:val="00286C97"/>
    <w:rsid w:val="00286D2E"/>
    <w:rsid w:val="00287C5F"/>
    <w:rsid w:val="002905F9"/>
    <w:rsid w:val="00290EB8"/>
    <w:rsid w:val="0029132A"/>
    <w:rsid w:val="0029259C"/>
    <w:rsid w:val="00292F45"/>
    <w:rsid w:val="00292F53"/>
    <w:rsid w:val="00293D17"/>
    <w:rsid w:val="00293F35"/>
    <w:rsid w:val="0029542A"/>
    <w:rsid w:val="00297EE4"/>
    <w:rsid w:val="002A1474"/>
    <w:rsid w:val="002A1B5E"/>
    <w:rsid w:val="002A5B60"/>
    <w:rsid w:val="002A5E03"/>
    <w:rsid w:val="002A6D2B"/>
    <w:rsid w:val="002A7292"/>
    <w:rsid w:val="002A7B18"/>
    <w:rsid w:val="002B01D2"/>
    <w:rsid w:val="002B27B6"/>
    <w:rsid w:val="002B3932"/>
    <w:rsid w:val="002B448C"/>
    <w:rsid w:val="002B4495"/>
    <w:rsid w:val="002B608D"/>
    <w:rsid w:val="002B62AE"/>
    <w:rsid w:val="002B6F64"/>
    <w:rsid w:val="002C1D2B"/>
    <w:rsid w:val="002C2010"/>
    <w:rsid w:val="002C2745"/>
    <w:rsid w:val="002D24BC"/>
    <w:rsid w:val="002D2BA2"/>
    <w:rsid w:val="002D374B"/>
    <w:rsid w:val="002D5B5D"/>
    <w:rsid w:val="002D7532"/>
    <w:rsid w:val="002E45F0"/>
    <w:rsid w:val="002E5B1B"/>
    <w:rsid w:val="002E5E0C"/>
    <w:rsid w:val="002E675B"/>
    <w:rsid w:val="002E740F"/>
    <w:rsid w:val="002F3C68"/>
    <w:rsid w:val="002F3F90"/>
    <w:rsid w:val="002F5965"/>
    <w:rsid w:val="002F6F72"/>
    <w:rsid w:val="002F70B1"/>
    <w:rsid w:val="00301366"/>
    <w:rsid w:val="00301511"/>
    <w:rsid w:val="0030382D"/>
    <w:rsid w:val="00304D1E"/>
    <w:rsid w:val="00304FEB"/>
    <w:rsid w:val="00306BF6"/>
    <w:rsid w:val="00306D78"/>
    <w:rsid w:val="00307552"/>
    <w:rsid w:val="00312945"/>
    <w:rsid w:val="00313973"/>
    <w:rsid w:val="00313C99"/>
    <w:rsid w:val="003143BC"/>
    <w:rsid w:val="00315547"/>
    <w:rsid w:val="00316237"/>
    <w:rsid w:val="0031624A"/>
    <w:rsid w:val="00316522"/>
    <w:rsid w:val="00323E4D"/>
    <w:rsid w:val="00326D88"/>
    <w:rsid w:val="0032756A"/>
    <w:rsid w:val="00331ED3"/>
    <w:rsid w:val="0033393E"/>
    <w:rsid w:val="00335501"/>
    <w:rsid w:val="00345D61"/>
    <w:rsid w:val="00351596"/>
    <w:rsid w:val="00351C67"/>
    <w:rsid w:val="00351EB9"/>
    <w:rsid w:val="0035306F"/>
    <w:rsid w:val="00353EBA"/>
    <w:rsid w:val="00354EE2"/>
    <w:rsid w:val="003556D2"/>
    <w:rsid w:val="00355E83"/>
    <w:rsid w:val="0036046E"/>
    <w:rsid w:val="00362025"/>
    <w:rsid w:val="00362242"/>
    <w:rsid w:val="00363D6E"/>
    <w:rsid w:val="00371B54"/>
    <w:rsid w:val="00372684"/>
    <w:rsid w:val="00385192"/>
    <w:rsid w:val="003904B5"/>
    <w:rsid w:val="003906E6"/>
    <w:rsid w:val="00390B92"/>
    <w:rsid w:val="00390E77"/>
    <w:rsid w:val="00393274"/>
    <w:rsid w:val="003932BF"/>
    <w:rsid w:val="0039560B"/>
    <w:rsid w:val="00397BBE"/>
    <w:rsid w:val="003A155A"/>
    <w:rsid w:val="003A3107"/>
    <w:rsid w:val="003A60D5"/>
    <w:rsid w:val="003B1CF0"/>
    <w:rsid w:val="003B1F85"/>
    <w:rsid w:val="003B4C7F"/>
    <w:rsid w:val="003B5BFB"/>
    <w:rsid w:val="003B5F4D"/>
    <w:rsid w:val="003B646C"/>
    <w:rsid w:val="003B7A87"/>
    <w:rsid w:val="003C1BD5"/>
    <w:rsid w:val="003C2B07"/>
    <w:rsid w:val="003C4DC7"/>
    <w:rsid w:val="003D032D"/>
    <w:rsid w:val="003D2AB4"/>
    <w:rsid w:val="003D2E96"/>
    <w:rsid w:val="003D37B7"/>
    <w:rsid w:val="003D4A1C"/>
    <w:rsid w:val="003D71E8"/>
    <w:rsid w:val="003E1594"/>
    <w:rsid w:val="003E3BBD"/>
    <w:rsid w:val="003E40B2"/>
    <w:rsid w:val="003E4F9C"/>
    <w:rsid w:val="003E66BC"/>
    <w:rsid w:val="003E6755"/>
    <w:rsid w:val="003E6D6A"/>
    <w:rsid w:val="003E6FAE"/>
    <w:rsid w:val="003E735E"/>
    <w:rsid w:val="003E7F86"/>
    <w:rsid w:val="003F288D"/>
    <w:rsid w:val="003F33EE"/>
    <w:rsid w:val="003F3F59"/>
    <w:rsid w:val="003F66C9"/>
    <w:rsid w:val="00403734"/>
    <w:rsid w:val="004059BE"/>
    <w:rsid w:val="00405C8E"/>
    <w:rsid w:val="00411482"/>
    <w:rsid w:val="00413BCD"/>
    <w:rsid w:val="004156DF"/>
    <w:rsid w:val="00416CB6"/>
    <w:rsid w:val="00416D83"/>
    <w:rsid w:val="00417CEB"/>
    <w:rsid w:val="004206DE"/>
    <w:rsid w:val="00421616"/>
    <w:rsid w:val="00421ED1"/>
    <w:rsid w:val="00423632"/>
    <w:rsid w:val="00423C89"/>
    <w:rsid w:val="00424CE3"/>
    <w:rsid w:val="004252D6"/>
    <w:rsid w:val="00425A7A"/>
    <w:rsid w:val="00426684"/>
    <w:rsid w:val="0042766C"/>
    <w:rsid w:val="004306C2"/>
    <w:rsid w:val="00430BA9"/>
    <w:rsid w:val="00431E0A"/>
    <w:rsid w:val="0043297E"/>
    <w:rsid w:val="0043513C"/>
    <w:rsid w:val="00441A19"/>
    <w:rsid w:val="0044230A"/>
    <w:rsid w:val="00442DED"/>
    <w:rsid w:val="00443950"/>
    <w:rsid w:val="00443A9E"/>
    <w:rsid w:val="00445CB9"/>
    <w:rsid w:val="00446920"/>
    <w:rsid w:val="00450F36"/>
    <w:rsid w:val="0045103A"/>
    <w:rsid w:val="00452108"/>
    <w:rsid w:val="00452CE2"/>
    <w:rsid w:val="00456AD0"/>
    <w:rsid w:val="004612D7"/>
    <w:rsid w:val="00463679"/>
    <w:rsid w:val="00467A94"/>
    <w:rsid w:val="00481BD9"/>
    <w:rsid w:val="00482C8F"/>
    <w:rsid w:val="00493A74"/>
    <w:rsid w:val="00494847"/>
    <w:rsid w:val="004958E3"/>
    <w:rsid w:val="004959A4"/>
    <w:rsid w:val="004A46C6"/>
    <w:rsid w:val="004A5A53"/>
    <w:rsid w:val="004A5B75"/>
    <w:rsid w:val="004A66C1"/>
    <w:rsid w:val="004B0C25"/>
    <w:rsid w:val="004B7450"/>
    <w:rsid w:val="004C176D"/>
    <w:rsid w:val="004C39EA"/>
    <w:rsid w:val="004C6D4D"/>
    <w:rsid w:val="004D09AC"/>
    <w:rsid w:val="004D09DB"/>
    <w:rsid w:val="004D2F68"/>
    <w:rsid w:val="004D4D41"/>
    <w:rsid w:val="004D5CF9"/>
    <w:rsid w:val="004E247A"/>
    <w:rsid w:val="004E6A37"/>
    <w:rsid w:val="004F2E8A"/>
    <w:rsid w:val="004F3B9F"/>
    <w:rsid w:val="004F69ED"/>
    <w:rsid w:val="004F7EBA"/>
    <w:rsid w:val="00500283"/>
    <w:rsid w:val="00501A19"/>
    <w:rsid w:val="00501B52"/>
    <w:rsid w:val="0050258D"/>
    <w:rsid w:val="00502CCF"/>
    <w:rsid w:val="005051CE"/>
    <w:rsid w:val="0050590D"/>
    <w:rsid w:val="00505EF7"/>
    <w:rsid w:val="005063BE"/>
    <w:rsid w:val="00507F0A"/>
    <w:rsid w:val="00511A96"/>
    <w:rsid w:val="00511E65"/>
    <w:rsid w:val="00512F82"/>
    <w:rsid w:val="005130C3"/>
    <w:rsid w:val="005240BD"/>
    <w:rsid w:val="005242B8"/>
    <w:rsid w:val="00526FCA"/>
    <w:rsid w:val="00533DE2"/>
    <w:rsid w:val="00541200"/>
    <w:rsid w:val="00542540"/>
    <w:rsid w:val="00542B18"/>
    <w:rsid w:val="005452CA"/>
    <w:rsid w:val="005465A1"/>
    <w:rsid w:val="00547765"/>
    <w:rsid w:val="00550E1E"/>
    <w:rsid w:val="00551D4A"/>
    <w:rsid w:val="00552333"/>
    <w:rsid w:val="0055333D"/>
    <w:rsid w:val="00553DB0"/>
    <w:rsid w:val="00554460"/>
    <w:rsid w:val="00555F0A"/>
    <w:rsid w:val="00556E0C"/>
    <w:rsid w:val="005605F0"/>
    <w:rsid w:val="00560B49"/>
    <w:rsid w:val="00560F32"/>
    <w:rsid w:val="005614ED"/>
    <w:rsid w:val="00563827"/>
    <w:rsid w:val="00563C2A"/>
    <w:rsid w:val="00565426"/>
    <w:rsid w:val="0056581C"/>
    <w:rsid w:val="00565D17"/>
    <w:rsid w:val="0056621B"/>
    <w:rsid w:val="00566333"/>
    <w:rsid w:val="00566ECF"/>
    <w:rsid w:val="0057209A"/>
    <w:rsid w:val="005731F9"/>
    <w:rsid w:val="00573CC7"/>
    <w:rsid w:val="00573DD4"/>
    <w:rsid w:val="005749A6"/>
    <w:rsid w:val="005751DD"/>
    <w:rsid w:val="005759F2"/>
    <w:rsid w:val="00576314"/>
    <w:rsid w:val="00582845"/>
    <w:rsid w:val="00582E84"/>
    <w:rsid w:val="005838DD"/>
    <w:rsid w:val="00591B77"/>
    <w:rsid w:val="005930EC"/>
    <w:rsid w:val="005939B3"/>
    <w:rsid w:val="00596C5E"/>
    <w:rsid w:val="0059782E"/>
    <w:rsid w:val="005A54DC"/>
    <w:rsid w:val="005A557C"/>
    <w:rsid w:val="005A56D2"/>
    <w:rsid w:val="005A5805"/>
    <w:rsid w:val="005A5F7D"/>
    <w:rsid w:val="005A71FF"/>
    <w:rsid w:val="005A74E1"/>
    <w:rsid w:val="005B0500"/>
    <w:rsid w:val="005B15E8"/>
    <w:rsid w:val="005B258D"/>
    <w:rsid w:val="005B3261"/>
    <w:rsid w:val="005B4356"/>
    <w:rsid w:val="005B59BF"/>
    <w:rsid w:val="005B65D2"/>
    <w:rsid w:val="005C1292"/>
    <w:rsid w:val="005C1F26"/>
    <w:rsid w:val="005C2F7D"/>
    <w:rsid w:val="005C352F"/>
    <w:rsid w:val="005C38D1"/>
    <w:rsid w:val="005C449F"/>
    <w:rsid w:val="005C46E1"/>
    <w:rsid w:val="005C46ED"/>
    <w:rsid w:val="005C703A"/>
    <w:rsid w:val="005C7B58"/>
    <w:rsid w:val="005D11A0"/>
    <w:rsid w:val="005D5DA8"/>
    <w:rsid w:val="005E2489"/>
    <w:rsid w:val="005E297D"/>
    <w:rsid w:val="005E5EB2"/>
    <w:rsid w:val="005E70DF"/>
    <w:rsid w:val="005F22D1"/>
    <w:rsid w:val="005F2B0F"/>
    <w:rsid w:val="005F44FB"/>
    <w:rsid w:val="005F65A3"/>
    <w:rsid w:val="00600A15"/>
    <w:rsid w:val="006020D5"/>
    <w:rsid w:val="006057CD"/>
    <w:rsid w:val="00605FF0"/>
    <w:rsid w:val="006067F7"/>
    <w:rsid w:val="006101FD"/>
    <w:rsid w:val="006114A2"/>
    <w:rsid w:val="00611779"/>
    <w:rsid w:val="00611EDC"/>
    <w:rsid w:val="00612E52"/>
    <w:rsid w:val="00613DB9"/>
    <w:rsid w:val="00614CFE"/>
    <w:rsid w:val="00616F24"/>
    <w:rsid w:val="006231E4"/>
    <w:rsid w:val="00630BE3"/>
    <w:rsid w:val="00631FCA"/>
    <w:rsid w:val="0063511B"/>
    <w:rsid w:val="00637452"/>
    <w:rsid w:val="006376AB"/>
    <w:rsid w:val="00637D09"/>
    <w:rsid w:val="00640F59"/>
    <w:rsid w:val="00642BE4"/>
    <w:rsid w:val="00644C04"/>
    <w:rsid w:val="00647986"/>
    <w:rsid w:val="00647E9F"/>
    <w:rsid w:val="006505EA"/>
    <w:rsid w:val="006507CE"/>
    <w:rsid w:val="0065080C"/>
    <w:rsid w:val="00651D45"/>
    <w:rsid w:val="00653736"/>
    <w:rsid w:val="00654300"/>
    <w:rsid w:val="00656294"/>
    <w:rsid w:val="006563E5"/>
    <w:rsid w:val="00656FE1"/>
    <w:rsid w:val="0065792C"/>
    <w:rsid w:val="00661DAF"/>
    <w:rsid w:val="00664961"/>
    <w:rsid w:val="00666C55"/>
    <w:rsid w:val="0066755B"/>
    <w:rsid w:val="006675DE"/>
    <w:rsid w:val="006713E6"/>
    <w:rsid w:val="006759B4"/>
    <w:rsid w:val="00677817"/>
    <w:rsid w:val="00682312"/>
    <w:rsid w:val="00683EEB"/>
    <w:rsid w:val="00684263"/>
    <w:rsid w:val="00684306"/>
    <w:rsid w:val="006844C8"/>
    <w:rsid w:val="00691190"/>
    <w:rsid w:val="00691C4D"/>
    <w:rsid w:val="0069495C"/>
    <w:rsid w:val="006950D6"/>
    <w:rsid w:val="00695D06"/>
    <w:rsid w:val="00697B09"/>
    <w:rsid w:val="006A04E7"/>
    <w:rsid w:val="006A0D0D"/>
    <w:rsid w:val="006A0EB4"/>
    <w:rsid w:val="006A34FB"/>
    <w:rsid w:val="006A5E5B"/>
    <w:rsid w:val="006A6FCA"/>
    <w:rsid w:val="006A7F94"/>
    <w:rsid w:val="006B05FE"/>
    <w:rsid w:val="006B4746"/>
    <w:rsid w:val="006B4941"/>
    <w:rsid w:val="006B5011"/>
    <w:rsid w:val="006B571F"/>
    <w:rsid w:val="006B5BC7"/>
    <w:rsid w:val="006B5DBB"/>
    <w:rsid w:val="006C199C"/>
    <w:rsid w:val="006C26C6"/>
    <w:rsid w:val="006C44C4"/>
    <w:rsid w:val="006C6F84"/>
    <w:rsid w:val="006D13DD"/>
    <w:rsid w:val="006D3300"/>
    <w:rsid w:val="006D450E"/>
    <w:rsid w:val="006D5757"/>
    <w:rsid w:val="006D5FDE"/>
    <w:rsid w:val="006E5FEA"/>
    <w:rsid w:val="006E6E70"/>
    <w:rsid w:val="006F0732"/>
    <w:rsid w:val="006F36AE"/>
    <w:rsid w:val="006F3D2D"/>
    <w:rsid w:val="006F4213"/>
    <w:rsid w:val="006F48E0"/>
    <w:rsid w:val="006F697F"/>
    <w:rsid w:val="006F6AD6"/>
    <w:rsid w:val="006F7361"/>
    <w:rsid w:val="00700BA9"/>
    <w:rsid w:val="007025E6"/>
    <w:rsid w:val="007025FF"/>
    <w:rsid w:val="00704746"/>
    <w:rsid w:val="007052E7"/>
    <w:rsid w:val="00706695"/>
    <w:rsid w:val="0071026D"/>
    <w:rsid w:val="0071580B"/>
    <w:rsid w:val="00716019"/>
    <w:rsid w:val="007202FC"/>
    <w:rsid w:val="0072076D"/>
    <w:rsid w:val="00720D56"/>
    <w:rsid w:val="007226EC"/>
    <w:rsid w:val="00723629"/>
    <w:rsid w:val="007253C6"/>
    <w:rsid w:val="0072666A"/>
    <w:rsid w:val="00730F35"/>
    <w:rsid w:val="00732AB0"/>
    <w:rsid w:val="00735FCA"/>
    <w:rsid w:val="00737E9E"/>
    <w:rsid w:val="007403D7"/>
    <w:rsid w:val="00740D81"/>
    <w:rsid w:val="007447D9"/>
    <w:rsid w:val="007448B5"/>
    <w:rsid w:val="007557EA"/>
    <w:rsid w:val="00755B42"/>
    <w:rsid w:val="00756EEF"/>
    <w:rsid w:val="007617ED"/>
    <w:rsid w:val="00767245"/>
    <w:rsid w:val="00767BA7"/>
    <w:rsid w:val="00767FAB"/>
    <w:rsid w:val="00767FC6"/>
    <w:rsid w:val="0077042A"/>
    <w:rsid w:val="007704D8"/>
    <w:rsid w:val="007705BD"/>
    <w:rsid w:val="007719EA"/>
    <w:rsid w:val="007739B3"/>
    <w:rsid w:val="00775546"/>
    <w:rsid w:val="007804AD"/>
    <w:rsid w:val="00781343"/>
    <w:rsid w:val="00782802"/>
    <w:rsid w:val="00782AE2"/>
    <w:rsid w:val="00784403"/>
    <w:rsid w:val="0078483D"/>
    <w:rsid w:val="0078552D"/>
    <w:rsid w:val="007960EE"/>
    <w:rsid w:val="00796FE0"/>
    <w:rsid w:val="007A0758"/>
    <w:rsid w:val="007A3309"/>
    <w:rsid w:val="007A41D4"/>
    <w:rsid w:val="007A4874"/>
    <w:rsid w:val="007A4E3C"/>
    <w:rsid w:val="007A609B"/>
    <w:rsid w:val="007B032D"/>
    <w:rsid w:val="007B11EF"/>
    <w:rsid w:val="007B42C4"/>
    <w:rsid w:val="007B475E"/>
    <w:rsid w:val="007B5399"/>
    <w:rsid w:val="007B7E52"/>
    <w:rsid w:val="007C65FF"/>
    <w:rsid w:val="007C6FB8"/>
    <w:rsid w:val="007D1ACB"/>
    <w:rsid w:val="007D1ED1"/>
    <w:rsid w:val="007D21D3"/>
    <w:rsid w:val="007D2249"/>
    <w:rsid w:val="007D369C"/>
    <w:rsid w:val="007D712F"/>
    <w:rsid w:val="007E03CD"/>
    <w:rsid w:val="007E1160"/>
    <w:rsid w:val="007E290A"/>
    <w:rsid w:val="007E2D5B"/>
    <w:rsid w:val="007E5785"/>
    <w:rsid w:val="007E7A99"/>
    <w:rsid w:val="007F0014"/>
    <w:rsid w:val="007F7F3B"/>
    <w:rsid w:val="00800DC9"/>
    <w:rsid w:val="00803950"/>
    <w:rsid w:val="00806BE8"/>
    <w:rsid w:val="008072F1"/>
    <w:rsid w:val="008073FB"/>
    <w:rsid w:val="00811155"/>
    <w:rsid w:val="008114BD"/>
    <w:rsid w:val="008116DE"/>
    <w:rsid w:val="00811D36"/>
    <w:rsid w:val="0081292C"/>
    <w:rsid w:val="008132DC"/>
    <w:rsid w:val="008139F9"/>
    <w:rsid w:val="00813E6A"/>
    <w:rsid w:val="0081569F"/>
    <w:rsid w:val="008221DA"/>
    <w:rsid w:val="00823C15"/>
    <w:rsid w:val="008254E3"/>
    <w:rsid w:val="00825578"/>
    <w:rsid w:val="00827696"/>
    <w:rsid w:val="00836318"/>
    <w:rsid w:val="0084052C"/>
    <w:rsid w:val="00841389"/>
    <w:rsid w:val="00842AB1"/>
    <w:rsid w:val="00850CB0"/>
    <w:rsid w:val="00854220"/>
    <w:rsid w:val="00854656"/>
    <w:rsid w:val="00854BC0"/>
    <w:rsid w:val="00855288"/>
    <w:rsid w:val="00855AAF"/>
    <w:rsid w:val="00855EBE"/>
    <w:rsid w:val="00855F47"/>
    <w:rsid w:val="00860FB2"/>
    <w:rsid w:val="00861968"/>
    <w:rsid w:val="008620BA"/>
    <w:rsid w:val="00862B1C"/>
    <w:rsid w:val="00863DDC"/>
    <w:rsid w:val="00864202"/>
    <w:rsid w:val="00867B82"/>
    <w:rsid w:val="00867C0D"/>
    <w:rsid w:val="00867F3C"/>
    <w:rsid w:val="00871623"/>
    <w:rsid w:val="0087461F"/>
    <w:rsid w:val="008751D5"/>
    <w:rsid w:val="00880CD2"/>
    <w:rsid w:val="008821B0"/>
    <w:rsid w:val="008904A9"/>
    <w:rsid w:val="00892102"/>
    <w:rsid w:val="00892310"/>
    <w:rsid w:val="00894556"/>
    <w:rsid w:val="0089484C"/>
    <w:rsid w:val="00895D5A"/>
    <w:rsid w:val="008A0299"/>
    <w:rsid w:val="008A0665"/>
    <w:rsid w:val="008A07D5"/>
    <w:rsid w:val="008A1AA9"/>
    <w:rsid w:val="008A61DF"/>
    <w:rsid w:val="008A7704"/>
    <w:rsid w:val="008B4C88"/>
    <w:rsid w:val="008C063A"/>
    <w:rsid w:val="008C21C4"/>
    <w:rsid w:val="008C2E65"/>
    <w:rsid w:val="008C6136"/>
    <w:rsid w:val="008C6250"/>
    <w:rsid w:val="008C73F3"/>
    <w:rsid w:val="008D04CC"/>
    <w:rsid w:val="008D3C00"/>
    <w:rsid w:val="008D4989"/>
    <w:rsid w:val="008D5D9C"/>
    <w:rsid w:val="008D6F44"/>
    <w:rsid w:val="008D73CE"/>
    <w:rsid w:val="008E22D6"/>
    <w:rsid w:val="008E4CED"/>
    <w:rsid w:val="008E7086"/>
    <w:rsid w:val="008E7530"/>
    <w:rsid w:val="008E7EBA"/>
    <w:rsid w:val="008E7F77"/>
    <w:rsid w:val="008F143C"/>
    <w:rsid w:val="008F20EF"/>
    <w:rsid w:val="008F2644"/>
    <w:rsid w:val="009000E9"/>
    <w:rsid w:val="00902787"/>
    <w:rsid w:val="00906BB0"/>
    <w:rsid w:val="00907452"/>
    <w:rsid w:val="0091236A"/>
    <w:rsid w:val="00912AF8"/>
    <w:rsid w:val="0091345F"/>
    <w:rsid w:val="00914DFC"/>
    <w:rsid w:val="0091580B"/>
    <w:rsid w:val="00917AC3"/>
    <w:rsid w:val="00917B51"/>
    <w:rsid w:val="009200CC"/>
    <w:rsid w:val="0092063E"/>
    <w:rsid w:val="00920CB0"/>
    <w:rsid w:val="009214B2"/>
    <w:rsid w:val="00923F0D"/>
    <w:rsid w:val="00925BC8"/>
    <w:rsid w:val="00926E94"/>
    <w:rsid w:val="00927030"/>
    <w:rsid w:val="0093115F"/>
    <w:rsid w:val="00932E74"/>
    <w:rsid w:val="00933FD0"/>
    <w:rsid w:val="00941755"/>
    <w:rsid w:val="00942192"/>
    <w:rsid w:val="00944273"/>
    <w:rsid w:val="00945771"/>
    <w:rsid w:val="00947040"/>
    <w:rsid w:val="00950A6D"/>
    <w:rsid w:val="009513A4"/>
    <w:rsid w:val="00952E21"/>
    <w:rsid w:val="00953B62"/>
    <w:rsid w:val="00956C88"/>
    <w:rsid w:val="0095700E"/>
    <w:rsid w:val="00957194"/>
    <w:rsid w:val="00957C41"/>
    <w:rsid w:val="00962B8F"/>
    <w:rsid w:val="009667C5"/>
    <w:rsid w:val="0097137E"/>
    <w:rsid w:val="00972A0B"/>
    <w:rsid w:val="00974291"/>
    <w:rsid w:val="00974D8D"/>
    <w:rsid w:val="009774E6"/>
    <w:rsid w:val="00980A36"/>
    <w:rsid w:val="00980C91"/>
    <w:rsid w:val="0098150D"/>
    <w:rsid w:val="009827D2"/>
    <w:rsid w:val="0099241D"/>
    <w:rsid w:val="009929E7"/>
    <w:rsid w:val="00992D58"/>
    <w:rsid w:val="00995509"/>
    <w:rsid w:val="00996D72"/>
    <w:rsid w:val="009A26F2"/>
    <w:rsid w:val="009A2F93"/>
    <w:rsid w:val="009A52F0"/>
    <w:rsid w:val="009A56C0"/>
    <w:rsid w:val="009A7E5B"/>
    <w:rsid w:val="009B42FA"/>
    <w:rsid w:val="009B692D"/>
    <w:rsid w:val="009B7379"/>
    <w:rsid w:val="009C27D3"/>
    <w:rsid w:val="009C37CD"/>
    <w:rsid w:val="009D275C"/>
    <w:rsid w:val="009D4142"/>
    <w:rsid w:val="009D41C9"/>
    <w:rsid w:val="009D4A07"/>
    <w:rsid w:val="009D5693"/>
    <w:rsid w:val="009D6527"/>
    <w:rsid w:val="009E15D8"/>
    <w:rsid w:val="009E1CD5"/>
    <w:rsid w:val="009E3123"/>
    <w:rsid w:val="009E3454"/>
    <w:rsid w:val="009F2147"/>
    <w:rsid w:val="009F2868"/>
    <w:rsid w:val="009F3EE3"/>
    <w:rsid w:val="009F5770"/>
    <w:rsid w:val="009F7DB0"/>
    <w:rsid w:val="00A04894"/>
    <w:rsid w:val="00A0746A"/>
    <w:rsid w:val="00A12D15"/>
    <w:rsid w:val="00A15AA3"/>
    <w:rsid w:val="00A17844"/>
    <w:rsid w:val="00A23946"/>
    <w:rsid w:val="00A25458"/>
    <w:rsid w:val="00A25F9F"/>
    <w:rsid w:val="00A274D4"/>
    <w:rsid w:val="00A302A6"/>
    <w:rsid w:val="00A36B36"/>
    <w:rsid w:val="00A40771"/>
    <w:rsid w:val="00A41D98"/>
    <w:rsid w:val="00A4253E"/>
    <w:rsid w:val="00A44731"/>
    <w:rsid w:val="00A456A2"/>
    <w:rsid w:val="00A46164"/>
    <w:rsid w:val="00A5313D"/>
    <w:rsid w:val="00A5332A"/>
    <w:rsid w:val="00A53649"/>
    <w:rsid w:val="00A53CB0"/>
    <w:rsid w:val="00A53DCA"/>
    <w:rsid w:val="00A540F5"/>
    <w:rsid w:val="00A542FD"/>
    <w:rsid w:val="00A5431B"/>
    <w:rsid w:val="00A57AA4"/>
    <w:rsid w:val="00A60367"/>
    <w:rsid w:val="00A60CFA"/>
    <w:rsid w:val="00A67B8C"/>
    <w:rsid w:val="00A70D9D"/>
    <w:rsid w:val="00A70E2D"/>
    <w:rsid w:val="00A710F8"/>
    <w:rsid w:val="00A71253"/>
    <w:rsid w:val="00A73612"/>
    <w:rsid w:val="00A77C82"/>
    <w:rsid w:val="00A80457"/>
    <w:rsid w:val="00A80E86"/>
    <w:rsid w:val="00A82A88"/>
    <w:rsid w:val="00A85243"/>
    <w:rsid w:val="00A85AE0"/>
    <w:rsid w:val="00A86141"/>
    <w:rsid w:val="00A86ACD"/>
    <w:rsid w:val="00A87D18"/>
    <w:rsid w:val="00A9250F"/>
    <w:rsid w:val="00A97C5A"/>
    <w:rsid w:val="00AA5E8F"/>
    <w:rsid w:val="00AA6D65"/>
    <w:rsid w:val="00AB3EEB"/>
    <w:rsid w:val="00AB47F1"/>
    <w:rsid w:val="00AB4958"/>
    <w:rsid w:val="00AB658D"/>
    <w:rsid w:val="00AB6BF4"/>
    <w:rsid w:val="00AB72F8"/>
    <w:rsid w:val="00AC421F"/>
    <w:rsid w:val="00AC4671"/>
    <w:rsid w:val="00AC57EC"/>
    <w:rsid w:val="00AC5BF7"/>
    <w:rsid w:val="00AD659A"/>
    <w:rsid w:val="00AD778A"/>
    <w:rsid w:val="00AE0FC3"/>
    <w:rsid w:val="00AE3EAF"/>
    <w:rsid w:val="00AE434A"/>
    <w:rsid w:val="00AE53F7"/>
    <w:rsid w:val="00AE7937"/>
    <w:rsid w:val="00AF1A90"/>
    <w:rsid w:val="00AF465B"/>
    <w:rsid w:val="00B00AFD"/>
    <w:rsid w:val="00B0499A"/>
    <w:rsid w:val="00B05E79"/>
    <w:rsid w:val="00B10B6D"/>
    <w:rsid w:val="00B127D8"/>
    <w:rsid w:val="00B12DEC"/>
    <w:rsid w:val="00B14D38"/>
    <w:rsid w:val="00B16A93"/>
    <w:rsid w:val="00B202E5"/>
    <w:rsid w:val="00B20FEE"/>
    <w:rsid w:val="00B232D2"/>
    <w:rsid w:val="00B24174"/>
    <w:rsid w:val="00B248A7"/>
    <w:rsid w:val="00B25C40"/>
    <w:rsid w:val="00B26D58"/>
    <w:rsid w:val="00B27B52"/>
    <w:rsid w:val="00B307E5"/>
    <w:rsid w:val="00B316D1"/>
    <w:rsid w:val="00B31BA0"/>
    <w:rsid w:val="00B31DB4"/>
    <w:rsid w:val="00B329F5"/>
    <w:rsid w:val="00B354E0"/>
    <w:rsid w:val="00B36BA7"/>
    <w:rsid w:val="00B43B10"/>
    <w:rsid w:val="00B44971"/>
    <w:rsid w:val="00B46BEF"/>
    <w:rsid w:val="00B47249"/>
    <w:rsid w:val="00B47B91"/>
    <w:rsid w:val="00B52970"/>
    <w:rsid w:val="00B53C54"/>
    <w:rsid w:val="00B53D2B"/>
    <w:rsid w:val="00B54007"/>
    <w:rsid w:val="00B54798"/>
    <w:rsid w:val="00B5507A"/>
    <w:rsid w:val="00B55461"/>
    <w:rsid w:val="00B6171F"/>
    <w:rsid w:val="00B6326A"/>
    <w:rsid w:val="00B6428B"/>
    <w:rsid w:val="00B657B8"/>
    <w:rsid w:val="00B657DA"/>
    <w:rsid w:val="00B65E2E"/>
    <w:rsid w:val="00B6794F"/>
    <w:rsid w:val="00B769F5"/>
    <w:rsid w:val="00B76D4D"/>
    <w:rsid w:val="00B8010C"/>
    <w:rsid w:val="00B80791"/>
    <w:rsid w:val="00B807E9"/>
    <w:rsid w:val="00B82621"/>
    <w:rsid w:val="00B83B01"/>
    <w:rsid w:val="00B844A5"/>
    <w:rsid w:val="00B85EC8"/>
    <w:rsid w:val="00B869B3"/>
    <w:rsid w:val="00B903AA"/>
    <w:rsid w:val="00B9213B"/>
    <w:rsid w:val="00B945B2"/>
    <w:rsid w:val="00B95249"/>
    <w:rsid w:val="00B95612"/>
    <w:rsid w:val="00B9585D"/>
    <w:rsid w:val="00B97058"/>
    <w:rsid w:val="00B9707C"/>
    <w:rsid w:val="00BA0065"/>
    <w:rsid w:val="00BA037D"/>
    <w:rsid w:val="00BA0952"/>
    <w:rsid w:val="00BA0FEC"/>
    <w:rsid w:val="00BA15AA"/>
    <w:rsid w:val="00BA5797"/>
    <w:rsid w:val="00BB350D"/>
    <w:rsid w:val="00BB3CCD"/>
    <w:rsid w:val="00BB4851"/>
    <w:rsid w:val="00BB63CC"/>
    <w:rsid w:val="00BB6A2B"/>
    <w:rsid w:val="00BB7668"/>
    <w:rsid w:val="00BC02CE"/>
    <w:rsid w:val="00BC0E21"/>
    <w:rsid w:val="00BC2DBF"/>
    <w:rsid w:val="00BC69F8"/>
    <w:rsid w:val="00BD2882"/>
    <w:rsid w:val="00BD3EDB"/>
    <w:rsid w:val="00BE122E"/>
    <w:rsid w:val="00BE1EE2"/>
    <w:rsid w:val="00BE24E0"/>
    <w:rsid w:val="00BE4457"/>
    <w:rsid w:val="00BE7207"/>
    <w:rsid w:val="00BE75E0"/>
    <w:rsid w:val="00BE78CC"/>
    <w:rsid w:val="00BF26E2"/>
    <w:rsid w:val="00BF2BFD"/>
    <w:rsid w:val="00BF3141"/>
    <w:rsid w:val="00BF6104"/>
    <w:rsid w:val="00C00097"/>
    <w:rsid w:val="00C02B8E"/>
    <w:rsid w:val="00C03B8B"/>
    <w:rsid w:val="00C1009F"/>
    <w:rsid w:val="00C10601"/>
    <w:rsid w:val="00C15D23"/>
    <w:rsid w:val="00C15EBE"/>
    <w:rsid w:val="00C168AD"/>
    <w:rsid w:val="00C176D9"/>
    <w:rsid w:val="00C17F33"/>
    <w:rsid w:val="00C21237"/>
    <w:rsid w:val="00C22B89"/>
    <w:rsid w:val="00C27560"/>
    <w:rsid w:val="00C27B80"/>
    <w:rsid w:val="00C333E1"/>
    <w:rsid w:val="00C3375D"/>
    <w:rsid w:val="00C33803"/>
    <w:rsid w:val="00C35A9E"/>
    <w:rsid w:val="00C35D1C"/>
    <w:rsid w:val="00C366D5"/>
    <w:rsid w:val="00C36ED1"/>
    <w:rsid w:val="00C37E00"/>
    <w:rsid w:val="00C419E5"/>
    <w:rsid w:val="00C43839"/>
    <w:rsid w:val="00C45D9F"/>
    <w:rsid w:val="00C46850"/>
    <w:rsid w:val="00C46F81"/>
    <w:rsid w:val="00C5063F"/>
    <w:rsid w:val="00C50707"/>
    <w:rsid w:val="00C52241"/>
    <w:rsid w:val="00C52A14"/>
    <w:rsid w:val="00C53E35"/>
    <w:rsid w:val="00C61790"/>
    <w:rsid w:val="00C64375"/>
    <w:rsid w:val="00C7193C"/>
    <w:rsid w:val="00C71B81"/>
    <w:rsid w:val="00C7267D"/>
    <w:rsid w:val="00C80DC7"/>
    <w:rsid w:val="00C80F7D"/>
    <w:rsid w:val="00C8102E"/>
    <w:rsid w:val="00C825DD"/>
    <w:rsid w:val="00C87AAD"/>
    <w:rsid w:val="00C91D8E"/>
    <w:rsid w:val="00C92C35"/>
    <w:rsid w:val="00C96804"/>
    <w:rsid w:val="00C97D08"/>
    <w:rsid w:val="00CA201B"/>
    <w:rsid w:val="00CA4C4B"/>
    <w:rsid w:val="00CA79BE"/>
    <w:rsid w:val="00CB16BB"/>
    <w:rsid w:val="00CB1A5F"/>
    <w:rsid w:val="00CB2F9C"/>
    <w:rsid w:val="00CB4C8F"/>
    <w:rsid w:val="00CB4F14"/>
    <w:rsid w:val="00CB4F17"/>
    <w:rsid w:val="00CB50DC"/>
    <w:rsid w:val="00CB5E21"/>
    <w:rsid w:val="00CB65F2"/>
    <w:rsid w:val="00CB779B"/>
    <w:rsid w:val="00CC16F3"/>
    <w:rsid w:val="00CC39B9"/>
    <w:rsid w:val="00CC6193"/>
    <w:rsid w:val="00CD1342"/>
    <w:rsid w:val="00CD227B"/>
    <w:rsid w:val="00CD54C4"/>
    <w:rsid w:val="00CD5E88"/>
    <w:rsid w:val="00CD6380"/>
    <w:rsid w:val="00CD6D82"/>
    <w:rsid w:val="00CE1626"/>
    <w:rsid w:val="00CE1D5A"/>
    <w:rsid w:val="00CE217E"/>
    <w:rsid w:val="00CE2791"/>
    <w:rsid w:val="00CE36BE"/>
    <w:rsid w:val="00CE52E6"/>
    <w:rsid w:val="00CE53BD"/>
    <w:rsid w:val="00CE5425"/>
    <w:rsid w:val="00CE5F26"/>
    <w:rsid w:val="00CF264F"/>
    <w:rsid w:val="00CF2679"/>
    <w:rsid w:val="00CF560F"/>
    <w:rsid w:val="00CF7836"/>
    <w:rsid w:val="00D02543"/>
    <w:rsid w:val="00D1290A"/>
    <w:rsid w:val="00D15F9B"/>
    <w:rsid w:val="00D17949"/>
    <w:rsid w:val="00D202C5"/>
    <w:rsid w:val="00D21136"/>
    <w:rsid w:val="00D214D5"/>
    <w:rsid w:val="00D21567"/>
    <w:rsid w:val="00D226AA"/>
    <w:rsid w:val="00D23C57"/>
    <w:rsid w:val="00D23F3F"/>
    <w:rsid w:val="00D2417D"/>
    <w:rsid w:val="00D24511"/>
    <w:rsid w:val="00D2464E"/>
    <w:rsid w:val="00D256A5"/>
    <w:rsid w:val="00D25A59"/>
    <w:rsid w:val="00D26914"/>
    <w:rsid w:val="00D301CE"/>
    <w:rsid w:val="00D31E29"/>
    <w:rsid w:val="00D331DE"/>
    <w:rsid w:val="00D35100"/>
    <w:rsid w:val="00D36AF7"/>
    <w:rsid w:val="00D36EB6"/>
    <w:rsid w:val="00D37253"/>
    <w:rsid w:val="00D37512"/>
    <w:rsid w:val="00D37A4A"/>
    <w:rsid w:val="00D4367A"/>
    <w:rsid w:val="00D4461F"/>
    <w:rsid w:val="00D4625F"/>
    <w:rsid w:val="00D503B4"/>
    <w:rsid w:val="00D50777"/>
    <w:rsid w:val="00D54B55"/>
    <w:rsid w:val="00D56249"/>
    <w:rsid w:val="00D564D8"/>
    <w:rsid w:val="00D575CB"/>
    <w:rsid w:val="00D57C08"/>
    <w:rsid w:val="00D6086F"/>
    <w:rsid w:val="00D616EE"/>
    <w:rsid w:val="00D61CB3"/>
    <w:rsid w:val="00D6262E"/>
    <w:rsid w:val="00D63046"/>
    <w:rsid w:val="00D63514"/>
    <w:rsid w:val="00D70567"/>
    <w:rsid w:val="00D70E0F"/>
    <w:rsid w:val="00D7164D"/>
    <w:rsid w:val="00D723EE"/>
    <w:rsid w:val="00D72D14"/>
    <w:rsid w:val="00D731E4"/>
    <w:rsid w:val="00D746D8"/>
    <w:rsid w:val="00D7491C"/>
    <w:rsid w:val="00D7674F"/>
    <w:rsid w:val="00D76D33"/>
    <w:rsid w:val="00D76D53"/>
    <w:rsid w:val="00D86008"/>
    <w:rsid w:val="00D8667E"/>
    <w:rsid w:val="00D8713A"/>
    <w:rsid w:val="00D9016B"/>
    <w:rsid w:val="00D91305"/>
    <w:rsid w:val="00D92B51"/>
    <w:rsid w:val="00D93F40"/>
    <w:rsid w:val="00D97D8A"/>
    <w:rsid w:val="00DA10B1"/>
    <w:rsid w:val="00DA1B8B"/>
    <w:rsid w:val="00DA3D9B"/>
    <w:rsid w:val="00DA6D59"/>
    <w:rsid w:val="00DB0660"/>
    <w:rsid w:val="00DB2C6C"/>
    <w:rsid w:val="00DB5443"/>
    <w:rsid w:val="00DB54A3"/>
    <w:rsid w:val="00DB5C34"/>
    <w:rsid w:val="00DB744B"/>
    <w:rsid w:val="00DC25FA"/>
    <w:rsid w:val="00DC2E7F"/>
    <w:rsid w:val="00DC3255"/>
    <w:rsid w:val="00DC4534"/>
    <w:rsid w:val="00DC460F"/>
    <w:rsid w:val="00DC465F"/>
    <w:rsid w:val="00DC4728"/>
    <w:rsid w:val="00DC49AC"/>
    <w:rsid w:val="00DC5433"/>
    <w:rsid w:val="00DC546B"/>
    <w:rsid w:val="00DC763B"/>
    <w:rsid w:val="00DD3287"/>
    <w:rsid w:val="00DD34CA"/>
    <w:rsid w:val="00DD3D2F"/>
    <w:rsid w:val="00DD3E0F"/>
    <w:rsid w:val="00DD48E9"/>
    <w:rsid w:val="00DD5DCA"/>
    <w:rsid w:val="00DD7F71"/>
    <w:rsid w:val="00DE08C1"/>
    <w:rsid w:val="00DE2DF3"/>
    <w:rsid w:val="00DE3243"/>
    <w:rsid w:val="00DE65EF"/>
    <w:rsid w:val="00DE6B5D"/>
    <w:rsid w:val="00DF223E"/>
    <w:rsid w:val="00DF2426"/>
    <w:rsid w:val="00DF4238"/>
    <w:rsid w:val="00DF7057"/>
    <w:rsid w:val="00DF7B5A"/>
    <w:rsid w:val="00E00D96"/>
    <w:rsid w:val="00E01F6C"/>
    <w:rsid w:val="00E05273"/>
    <w:rsid w:val="00E05F5C"/>
    <w:rsid w:val="00E111DF"/>
    <w:rsid w:val="00E122A5"/>
    <w:rsid w:val="00E12FC9"/>
    <w:rsid w:val="00E13EC6"/>
    <w:rsid w:val="00E141CC"/>
    <w:rsid w:val="00E159A8"/>
    <w:rsid w:val="00E15F4D"/>
    <w:rsid w:val="00E22076"/>
    <w:rsid w:val="00E22CBA"/>
    <w:rsid w:val="00E24023"/>
    <w:rsid w:val="00E24A97"/>
    <w:rsid w:val="00E24BE1"/>
    <w:rsid w:val="00E32B5F"/>
    <w:rsid w:val="00E33D07"/>
    <w:rsid w:val="00E3470C"/>
    <w:rsid w:val="00E3527F"/>
    <w:rsid w:val="00E35620"/>
    <w:rsid w:val="00E35E26"/>
    <w:rsid w:val="00E36CC8"/>
    <w:rsid w:val="00E40740"/>
    <w:rsid w:val="00E430A0"/>
    <w:rsid w:val="00E43D7E"/>
    <w:rsid w:val="00E45FC2"/>
    <w:rsid w:val="00E46866"/>
    <w:rsid w:val="00E50578"/>
    <w:rsid w:val="00E52B49"/>
    <w:rsid w:val="00E54800"/>
    <w:rsid w:val="00E55D5A"/>
    <w:rsid w:val="00E57C70"/>
    <w:rsid w:val="00E642AD"/>
    <w:rsid w:val="00E64ED8"/>
    <w:rsid w:val="00E65E15"/>
    <w:rsid w:val="00E70990"/>
    <w:rsid w:val="00E72AC7"/>
    <w:rsid w:val="00E77C96"/>
    <w:rsid w:val="00E77E70"/>
    <w:rsid w:val="00E825F8"/>
    <w:rsid w:val="00E8441C"/>
    <w:rsid w:val="00E84774"/>
    <w:rsid w:val="00E85311"/>
    <w:rsid w:val="00E85EEA"/>
    <w:rsid w:val="00E86D9B"/>
    <w:rsid w:val="00E87669"/>
    <w:rsid w:val="00E91CB8"/>
    <w:rsid w:val="00E941DE"/>
    <w:rsid w:val="00EA04A6"/>
    <w:rsid w:val="00EA3611"/>
    <w:rsid w:val="00EA71ED"/>
    <w:rsid w:val="00EB0C07"/>
    <w:rsid w:val="00EB11F9"/>
    <w:rsid w:val="00EB2D51"/>
    <w:rsid w:val="00EB50F4"/>
    <w:rsid w:val="00EB5D8B"/>
    <w:rsid w:val="00EB7132"/>
    <w:rsid w:val="00EB7DE3"/>
    <w:rsid w:val="00EC1CB1"/>
    <w:rsid w:val="00EC27DF"/>
    <w:rsid w:val="00EC3068"/>
    <w:rsid w:val="00EC42A2"/>
    <w:rsid w:val="00EC440E"/>
    <w:rsid w:val="00EC6851"/>
    <w:rsid w:val="00EC69C3"/>
    <w:rsid w:val="00EE0104"/>
    <w:rsid w:val="00EE1585"/>
    <w:rsid w:val="00EE2385"/>
    <w:rsid w:val="00EE2B7A"/>
    <w:rsid w:val="00EE2E05"/>
    <w:rsid w:val="00EE4463"/>
    <w:rsid w:val="00EE49A9"/>
    <w:rsid w:val="00EE59E0"/>
    <w:rsid w:val="00EE6432"/>
    <w:rsid w:val="00EE75E6"/>
    <w:rsid w:val="00EF0166"/>
    <w:rsid w:val="00EF080A"/>
    <w:rsid w:val="00EF3221"/>
    <w:rsid w:val="00EF3ABA"/>
    <w:rsid w:val="00EF51D5"/>
    <w:rsid w:val="00EF7D4D"/>
    <w:rsid w:val="00EF7D4F"/>
    <w:rsid w:val="00F01121"/>
    <w:rsid w:val="00F019CE"/>
    <w:rsid w:val="00F0331D"/>
    <w:rsid w:val="00F03400"/>
    <w:rsid w:val="00F05A00"/>
    <w:rsid w:val="00F1254B"/>
    <w:rsid w:val="00F12EDF"/>
    <w:rsid w:val="00F13A71"/>
    <w:rsid w:val="00F142FA"/>
    <w:rsid w:val="00F15677"/>
    <w:rsid w:val="00F15B38"/>
    <w:rsid w:val="00F174B5"/>
    <w:rsid w:val="00F17C4D"/>
    <w:rsid w:val="00F24EAA"/>
    <w:rsid w:val="00F26C5E"/>
    <w:rsid w:val="00F3113C"/>
    <w:rsid w:val="00F32250"/>
    <w:rsid w:val="00F331AF"/>
    <w:rsid w:val="00F34E7A"/>
    <w:rsid w:val="00F359D9"/>
    <w:rsid w:val="00F37762"/>
    <w:rsid w:val="00F37CC7"/>
    <w:rsid w:val="00F4019C"/>
    <w:rsid w:val="00F42419"/>
    <w:rsid w:val="00F4740C"/>
    <w:rsid w:val="00F51272"/>
    <w:rsid w:val="00F52871"/>
    <w:rsid w:val="00F54CAE"/>
    <w:rsid w:val="00F55A66"/>
    <w:rsid w:val="00F5644B"/>
    <w:rsid w:val="00F56EE5"/>
    <w:rsid w:val="00F57429"/>
    <w:rsid w:val="00F57ED5"/>
    <w:rsid w:val="00F602F1"/>
    <w:rsid w:val="00F6326E"/>
    <w:rsid w:val="00F63F43"/>
    <w:rsid w:val="00F64033"/>
    <w:rsid w:val="00F644EF"/>
    <w:rsid w:val="00F70588"/>
    <w:rsid w:val="00F71E89"/>
    <w:rsid w:val="00F8250D"/>
    <w:rsid w:val="00F827B2"/>
    <w:rsid w:val="00F82A68"/>
    <w:rsid w:val="00F833FA"/>
    <w:rsid w:val="00F85C8B"/>
    <w:rsid w:val="00F90D16"/>
    <w:rsid w:val="00F90F9A"/>
    <w:rsid w:val="00F9216D"/>
    <w:rsid w:val="00F9272A"/>
    <w:rsid w:val="00F96498"/>
    <w:rsid w:val="00F97420"/>
    <w:rsid w:val="00F97DFA"/>
    <w:rsid w:val="00FA0A3E"/>
    <w:rsid w:val="00FA3B5A"/>
    <w:rsid w:val="00FA54C6"/>
    <w:rsid w:val="00FA7F24"/>
    <w:rsid w:val="00FB0D0A"/>
    <w:rsid w:val="00FB15F5"/>
    <w:rsid w:val="00FB1957"/>
    <w:rsid w:val="00FB1D3E"/>
    <w:rsid w:val="00FB1E3B"/>
    <w:rsid w:val="00FB47D0"/>
    <w:rsid w:val="00FB4D91"/>
    <w:rsid w:val="00FB6C05"/>
    <w:rsid w:val="00FC183D"/>
    <w:rsid w:val="00FC1E01"/>
    <w:rsid w:val="00FC6C52"/>
    <w:rsid w:val="00FD2335"/>
    <w:rsid w:val="00FD4106"/>
    <w:rsid w:val="00FD618B"/>
    <w:rsid w:val="00FD6466"/>
    <w:rsid w:val="00FE0954"/>
    <w:rsid w:val="00FE2DC0"/>
    <w:rsid w:val="00FE34AE"/>
    <w:rsid w:val="00FE4066"/>
    <w:rsid w:val="00FF0660"/>
    <w:rsid w:val="00FF0EE3"/>
    <w:rsid w:val="00FF1CB8"/>
    <w:rsid w:val="00FF29C2"/>
    <w:rsid w:val="00FF2FE6"/>
    <w:rsid w:val="00FF3966"/>
    <w:rsid w:val="00FF409D"/>
    <w:rsid w:val="00FF614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uv.tatarstan.ru/rus/inie-materiali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uv.tatarstan.ru/rus/profilaktika-narusheniy-obyazatelnih-trebovaniy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2E5000DF086F9083B40402D8B582D74C38A96DBA46F57A8196EB08E3A3DD75774997A77693303Cz2E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F1F8-546C-4053-9030-706DCC5A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РОН</Company>
  <LinksUpToDate>false</LinksUpToDate>
  <CharactersWithSpaces>38267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Трачук Ольга Витальевна</dc:creator>
  <cp:lastModifiedBy>Пользователь Windows</cp:lastModifiedBy>
  <cp:revision>2</cp:revision>
  <cp:lastPrinted>2020-12-29T12:05:00Z</cp:lastPrinted>
  <dcterms:created xsi:type="dcterms:W3CDTF">2023-03-02T11:46:00Z</dcterms:created>
  <dcterms:modified xsi:type="dcterms:W3CDTF">2023-03-02T11:46:00Z</dcterms:modified>
</cp:coreProperties>
</file>