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B" w:rsidRDefault="00C75C2B" w:rsidP="00C75C2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марта 2017 года</w:t>
      </w:r>
    </w:p>
    <w:p w:rsidR="00C75C2B" w:rsidRDefault="00C75C2B" w:rsidP="00C7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B" w:rsidRDefault="00C75C2B" w:rsidP="00C7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Главное управление ветеринарии Кабинета Министров </w:t>
      </w:r>
    </w:p>
    <w:p w:rsidR="00C75C2B" w:rsidRDefault="00C75C2B" w:rsidP="00C7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Татарстан объявляет конкурс </w:t>
      </w:r>
    </w:p>
    <w:p w:rsidR="00C75C2B" w:rsidRDefault="00C75C2B" w:rsidP="00C7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A2D">
        <w:rPr>
          <w:rFonts w:ascii="Times New Roman" w:hAnsi="Times New Roman"/>
          <w:b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Татарстан</w:t>
      </w:r>
    </w:p>
    <w:p w:rsidR="00C75C2B" w:rsidRDefault="00C75C2B" w:rsidP="00C7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2B" w:rsidRDefault="00C75C2B" w:rsidP="00C75C2B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4D0A"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b/>
          <w:sz w:val="28"/>
          <w:szCs w:val="28"/>
        </w:rPr>
        <w:t xml:space="preserve">инфекционных болезней животных и организации противоэпизоотических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994D0A">
        <w:rPr>
          <w:rFonts w:ascii="Times New Roman" w:hAnsi="Times New Roman"/>
          <w:b/>
          <w:sz w:val="28"/>
          <w:szCs w:val="28"/>
        </w:rPr>
        <w:t>Главного управления ветеринарии Кабинета Министров Республики</w:t>
      </w:r>
      <w:proofErr w:type="gramEnd"/>
      <w:r w:rsidRPr="00994D0A">
        <w:rPr>
          <w:rFonts w:ascii="Times New Roman" w:hAnsi="Times New Roman"/>
          <w:b/>
          <w:sz w:val="28"/>
          <w:szCs w:val="28"/>
        </w:rPr>
        <w:t xml:space="preserve"> Татарстан</w:t>
      </w:r>
    </w:p>
    <w:p w:rsidR="00C75C2B" w:rsidRPr="00B7406D" w:rsidRDefault="00C75C2B" w:rsidP="00C75C2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Квалификационные требования: высшее профессиональное (ветеринарное) образование, стаж государственной службы не менее одного года, либо стаж работы по специальности не менее двух лет.</w:t>
      </w:r>
    </w:p>
    <w:p w:rsidR="00C75C2B" w:rsidRPr="00B7406D" w:rsidRDefault="00C75C2B" w:rsidP="00C75C2B">
      <w:pPr>
        <w:rPr>
          <w:rFonts w:ascii="Times New Roman" w:hAnsi="Times New Roman"/>
          <w:b/>
          <w:sz w:val="28"/>
          <w:szCs w:val="28"/>
        </w:rPr>
      </w:pPr>
      <w:r w:rsidRPr="00B7406D">
        <w:rPr>
          <w:rFonts w:ascii="Times New Roman" w:hAnsi="Times New Roman"/>
          <w:b/>
          <w:sz w:val="28"/>
          <w:szCs w:val="28"/>
        </w:rPr>
        <w:t>На начальника отдела возлагаются следующие должностные обязанности: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 Контроля над выполнением планов противоэпизоотических, противопаразитарных мероприятий в Республике Татарстан, разработанных на основе обобщения аналогичных планов районов и городов, а также с учетом эпизоотической обстановки соседних областей, краев и республик Российской Федерации; 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Особого контроля над проводимыми противоэпизоотическими мероприятиями по профилактике болезней общих для человека и животных (сибирская язва, бешенство, туберкулез, бруцеллез, лейкоз, лептоспироз); 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Подготовка предложений о введении и отмене на территории Республики Татарстан карантина в случае возникновения эпизоотий инфекционных болезней;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Дает предписание, в пределах своей компетенции, административным органам, руководителям предприятий по случаю нарушения ветеринарного законодательства, Закона Республики Татарстан «О ветеринарном деле в Республике Татарстан»;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 xml:space="preserve"> Ставить в известность органы санэпиднадзора о случаях возникновения болезней общих, для человека и животных; 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Контроль за подготовку предложений по распределению республиканского фонда биологических, дезинфицирующих препаратов для противоэпизоотических мероприятий;</w:t>
      </w:r>
    </w:p>
    <w:p w:rsidR="00C75C2B" w:rsidRPr="00B7406D" w:rsidRDefault="00C75C2B" w:rsidP="00C75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t>Проводит анализ ветеринарной отчетности и, по необходимости,  вносит предложения по совершенствованию противоэпизоотической работы;</w:t>
      </w:r>
    </w:p>
    <w:p w:rsidR="00C75C2B" w:rsidRPr="00B7406D" w:rsidRDefault="00C75C2B" w:rsidP="00C75C2B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 w:rsidRPr="00B7406D">
        <w:rPr>
          <w:rFonts w:ascii="Times New Roman" w:hAnsi="Times New Roman"/>
          <w:sz w:val="28"/>
          <w:szCs w:val="28"/>
        </w:rPr>
        <w:lastRenderedPageBreak/>
        <w:t>Осуществляет контроль над выполнением планов противоэпизоотических, противопаразитарных мероприятий в Республике Татарстан, разработанных на основе обобщения аналогичных планов районов и городов, а также с учетом эпизоотической обстановки соседних областей, краев и республик Российской Федерации;</w:t>
      </w:r>
    </w:p>
    <w:p w:rsidR="00C75C2B" w:rsidRPr="00B7406D" w:rsidRDefault="00C75C2B" w:rsidP="00C75C2B">
      <w:pPr>
        <w:spacing w:after="0"/>
        <w:rPr>
          <w:rFonts w:ascii="Times New Roman" w:hAnsi="Times New Roman"/>
          <w:sz w:val="28"/>
          <w:szCs w:val="28"/>
        </w:rPr>
      </w:pPr>
    </w:p>
    <w:p w:rsidR="00C75C2B" w:rsidRDefault="00C75C2B" w:rsidP="00C75C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приема документов: с 1 марта 2017 года по 21 марта 2017 года.</w:t>
      </w:r>
    </w:p>
    <w:p w:rsidR="00C75C2B" w:rsidRPr="00F02F98" w:rsidRDefault="00C75C2B" w:rsidP="00C75C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F98">
        <w:rPr>
          <w:rFonts w:ascii="Times New Roman" w:hAnsi="Times New Roman"/>
          <w:sz w:val="28"/>
          <w:szCs w:val="28"/>
        </w:rPr>
        <w:t xml:space="preserve">Ориентировочная дата проведения заседания конкурсной комиссии </w:t>
      </w:r>
      <w:r>
        <w:rPr>
          <w:rFonts w:ascii="Times New Roman" w:hAnsi="Times New Roman"/>
          <w:sz w:val="28"/>
          <w:szCs w:val="28"/>
        </w:rPr>
        <w:t>26 апреля 2017.</w:t>
      </w:r>
    </w:p>
    <w:p w:rsidR="00C75C2B" w:rsidRDefault="00C75C2B" w:rsidP="00C75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о конкурсе можно получить по </w:t>
      </w:r>
    </w:p>
    <w:p w:rsidR="00C75C2B" w:rsidRPr="00B3166B" w:rsidRDefault="00C75C2B" w:rsidP="00C75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(843) 221-76-88 (доб.7240) </w:t>
      </w:r>
      <w:r w:rsidRPr="00B316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316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316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guv</w:t>
      </w:r>
      <w:r w:rsidRPr="00B3166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B316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166B">
        <w:rPr>
          <w:rFonts w:ascii="Times New Roman" w:hAnsi="Times New Roman"/>
          <w:sz w:val="28"/>
          <w:szCs w:val="28"/>
        </w:rPr>
        <w:t>)</w:t>
      </w:r>
    </w:p>
    <w:p w:rsidR="00C75C2B" w:rsidRDefault="00C75C2B" w:rsidP="00C75C2B">
      <w:pPr>
        <w:rPr>
          <w:rFonts w:ascii="Times New Roman" w:hAnsi="Times New Roman"/>
          <w:b/>
          <w:sz w:val="28"/>
          <w:szCs w:val="28"/>
        </w:rPr>
      </w:pPr>
    </w:p>
    <w:p w:rsidR="00385ED5" w:rsidRDefault="00385ED5"/>
    <w:sectPr w:rsidR="0038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780"/>
    <w:multiLevelType w:val="hybridMultilevel"/>
    <w:tmpl w:val="9A94AB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2B"/>
    <w:rsid w:val="00385ED5"/>
    <w:rsid w:val="00A92F70"/>
    <w:rsid w:val="00C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Ok_Vet</dc:creator>
  <cp:lastModifiedBy>Pomoshnik</cp:lastModifiedBy>
  <cp:revision>2</cp:revision>
  <dcterms:created xsi:type="dcterms:W3CDTF">2017-03-01T13:55:00Z</dcterms:created>
  <dcterms:modified xsi:type="dcterms:W3CDTF">2017-03-01T13:55:00Z</dcterms:modified>
</cp:coreProperties>
</file>