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F7" w:rsidRPr="00B245BB" w:rsidRDefault="00B265F7">
      <w:pPr>
        <w:widowControl/>
        <w:spacing w:after="171" w:line="1" w:lineRule="exact"/>
        <w:rPr>
          <w:sz w:val="2"/>
          <w:szCs w:val="2"/>
        </w:rPr>
      </w:pPr>
    </w:p>
    <w:p w:rsidR="00B265F7" w:rsidRPr="00754F43" w:rsidRDefault="00486738" w:rsidP="00183DE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094E90">
        <w:rPr>
          <w:sz w:val="28"/>
          <w:szCs w:val="28"/>
        </w:rPr>
        <w:t xml:space="preserve"> </w:t>
      </w:r>
      <w:r w:rsidR="00754F43">
        <w:rPr>
          <w:sz w:val="28"/>
          <w:szCs w:val="28"/>
        </w:rPr>
        <w:t>№ 2</w:t>
      </w:r>
    </w:p>
    <w:p w:rsidR="00094E90" w:rsidRDefault="00094E90">
      <w:pPr>
        <w:rPr>
          <w:sz w:val="28"/>
          <w:szCs w:val="28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CA3772" w:rsidRPr="00C24403" w:rsidTr="00C24403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72" w:rsidRPr="00C24403" w:rsidRDefault="00CA3772" w:rsidP="00FF01C6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Сведения о проведении независимой антикоррупционной экспертизы</w:t>
            </w:r>
          </w:p>
          <w:p w:rsidR="00CA3772" w:rsidRPr="00E14F10" w:rsidRDefault="00E14F10" w:rsidP="00942492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r w:rsidRPr="00E14F10">
              <w:rPr>
                <w:rStyle w:val="FontStyle15"/>
                <w:sz w:val="24"/>
                <w:szCs w:val="24"/>
              </w:rPr>
              <w:t xml:space="preserve">за </w:t>
            </w:r>
            <w:r w:rsidR="009E7FAD">
              <w:rPr>
                <w:rStyle w:val="FontStyle15"/>
                <w:sz w:val="24"/>
                <w:szCs w:val="24"/>
                <w:lang w:val="en-US"/>
              </w:rPr>
              <w:t>I</w:t>
            </w:r>
            <w:r w:rsidR="00942492">
              <w:rPr>
                <w:rStyle w:val="FontStyle15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 w:rsidRPr="00E14F10">
              <w:rPr>
                <w:rStyle w:val="FontStyle15"/>
                <w:sz w:val="24"/>
                <w:szCs w:val="24"/>
              </w:rPr>
              <w:t xml:space="preserve"> квартал 201</w:t>
            </w:r>
            <w:r w:rsidR="002F017B">
              <w:rPr>
                <w:rStyle w:val="FontStyle15"/>
                <w:sz w:val="24"/>
                <w:szCs w:val="24"/>
              </w:rPr>
              <w:t>7</w:t>
            </w:r>
            <w:r w:rsidRPr="00E14F10">
              <w:rPr>
                <w:rStyle w:val="FontStyle15"/>
                <w:sz w:val="24"/>
                <w:szCs w:val="24"/>
              </w:rPr>
              <w:t xml:space="preserve"> года</w:t>
            </w:r>
          </w:p>
        </w:tc>
      </w:tr>
      <w:tr w:rsidR="00CA3772" w:rsidRPr="00C24403" w:rsidTr="00C24403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72" w:rsidRPr="00C24403" w:rsidRDefault="00A9733A" w:rsidP="00FF01C6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Главное управление ветеринарии Кабинета Министров Республики Татарстан</w:t>
            </w:r>
          </w:p>
        </w:tc>
      </w:tr>
      <w:tr w:rsidR="00603956" w:rsidRPr="00C24403" w:rsidTr="00C2440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EE2A59" w:rsidRDefault="00C24403" w:rsidP="005E465E">
            <w:pPr>
              <w:pStyle w:val="Style3"/>
              <w:widowControl/>
              <w:spacing w:line="275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t xml:space="preserve">Количество размещенных </w:t>
            </w:r>
            <w:r>
              <w:t>проектов НПА и НПА</w:t>
            </w:r>
            <w:r w:rsidRPr="00C24403">
              <w:t xml:space="preserve"> в информационно-телекоммуникационной сети «Интернет» для проведения независимой антикоррупционной экспертизы</w:t>
            </w:r>
            <w:r w:rsidR="00EE2A59">
              <w:t xml:space="preserve"> </w:t>
            </w:r>
            <w:r w:rsidR="00EE2A59" w:rsidRPr="00EE2A59">
              <w:t>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Дата подготовки заключений</w:t>
            </w:r>
            <w:proofErr w:type="gramStart"/>
            <w:r w:rsidR="00CB7B10" w:rsidRPr="00C24403">
              <w:rPr>
                <w:rStyle w:val="FontStyle15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 xml:space="preserve">Наименование </w:t>
            </w:r>
            <w:r w:rsidR="00CA48ED">
              <w:rPr>
                <w:rStyle w:val="FontStyle15"/>
                <w:sz w:val="24"/>
                <w:szCs w:val="24"/>
              </w:rPr>
              <w:t>НПА или проекта НПА</w:t>
            </w:r>
            <w:r w:rsidRPr="00C24403">
              <w:rPr>
                <w:rStyle w:val="FontStyle15"/>
                <w:sz w:val="24"/>
                <w:szCs w:val="24"/>
              </w:rPr>
              <w:t xml:space="preserve"> субъекта Российской Федерации, устава муниципального</w:t>
            </w:r>
          </w:p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C24403">
              <w:rPr>
                <w:rStyle w:val="FontStyle15"/>
                <w:sz w:val="24"/>
                <w:szCs w:val="24"/>
              </w:rPr>
              <w:t>в</w:t>
            </w:r>
            <w:proofErr w:type="gramEnd"/>
          </w:p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proofErr w:type="gramStart"/>
            <w:r w:rsidRPr="00C24403">
              <w:rPr>
                <w:rStyle w:val="FontStyle15"/>
                <w:sz w:val="24"/>
                <w:szCs w:val="24"/>
              </w:rPr>
              <w:t>отношении</w:t>
            </w:r>
            <w:proofErr w:type="gramEnd"/>
            <w:r w:rsidRPr="00C24403">
              <w:rPr>
                <w:rStyle w:val="FontStyle15"/>
                <w:sz w:val="24"/>
                <w:szCs w:val="24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  <w:vertAlign w:val="superscript"/>
              </w:rPr>
            </w:pPr>
            <w:r w:rsidRPr="00C24403">
              <w:rPr>
                <w:rStyle w:val="FontStyle15"/>
                <w:sz w:val="24"/>
                <w:szCs w:val="24"/>
              </w:rPr>
              <w:t>Коррупциогенные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  <w:vertAlign w:val="superscript"/>
              </w:rPr>
            </w:pPr>
            <w:r w:rsidRPr="00C24403">
              <w:rPr>
                <w:rStyle w:val="FontStyle15"/>
                <w:sz w:val="24"/>
                <w:szCs w:val="24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  <w:sz w:val="24"/>
                <w:szCs w:val="24"/>
              </w:rPr>
              <w:t>независимой</w:t>
            </w:r>
            <w:proofErr w:type="gramEnd"/>
            <w:r w:rsidRPr="00C24403">
              <w:rPr>
                <w:rStyle w:val="FontStyle15"/>
                <w:sz w:val="24"/>
                <w:szCs w:val="24"/>
              </w:rPr>
              <w:t xml:space="preserve"> антикоррупционной экспертизы</w:t>
            </w:r>
            <w:r w:rsidRPr="00C24403">
              <w:rPr>
                <w:rStyle w:val="FontStyle1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094E90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603956" w:rsidRPr="00B245BB" w:rsidTr="00C2440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E3" w:rsidRDefault="00AD25DD" w:rsidP="00336135">
            <w:pPr>
              <w:pStyle w:val="Style2"/>
              <w:widowControl/>
            </w:pPr>
            <w:r>
              <w:t>1</w:t>
            </w:r>
            <w:r w:rsidR="00A9733A">
              <w:t xml:space="preserve"> </w:t>
            </w:r>
            <w:r w:rsidR="00551EE3">
              <w:t>проект НПА</w:t>
            </w:r>
          </w:p>
          <w:p w:rsidR="00603956" w:rsidRPr="00B245BB" w:rsidRDefault="00336135" w:rsidP="00AD25DD">
            <w:pPr>
              <w:pStyle w:val="Style2"/>
              <w:widowControl/>
              <w:rPr>
                <w:sz w:val="28"/>
                <w:szCs w:val="28"/>
              </w:rPr>
            </w:pPr>
            <w:r>
              <w:t>(</w:t>
            </w:r>
            <w:r w:rsidR="00C04BA0">
              <w:t>проект приказа Г</w:t>
            </w:r>
            <w:r w:rsidR="00AD25DD">
              <w:t>УВ КМ РТ - 1</w:t>
            </w:r>
            <w: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357582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B245BB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E335E8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CF" w:rsidRPr="000852CF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B245BB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BD1D9F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00E11" w:rsidRPr="00742F23" w:rsidRDefault="00900E11" w:rsidP="00900E11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094E90" w:rsidRPr="00094E90" w:rsidRDefault="00094E90" w:rsidP="00900E11">
      <w:pPr>
        <w:pStyle w:val="Style4"/>
        <w:widowControl/>
        <w:spacing w:line="240" w:lineRule="auto"/>
        <w:ind w:left="-567" w:firstLine="0"/>
        <w:jc w:val="both"/>
        <w:rPr>
          <w:rStyle w:val="FontStyle14"/>
          <w:sz w:val="24"/>
          <w:szCs w:val="24"/>
        </w:rPr>
      </w:pPr>
      <w:r w:rsidRPr="00094E90">
        <w:rPr>
          <w:rStyle w:val="FontStyle14"/>
          <w:sz w:val="24"/>
          <w:szCs w:val="24"/>
          <w:vertAlign w:val="superscript"/>
        </w:rPr>
        <w:t>1</w:t>
      </w:r>
      <w:r w:rsidRPr="00094E90">
        <w:rPr>
          <w:rStyle w:val="FontStyle14"/>
          <w:sz w:val="24"/>
          <w:szCs w:val="24"/>
        </w:rPr>
        <w:t xml:space="preserve"> Копия заключения обязательно должна прилагаться к данной таблице.</w:t>
      </w:r>
    </w:p>
    <w:p w:rsidR="00094E90" w:rsidRPr="00094E90" w:rsidRDefault="00094E90" w:rsidP="00094E90">
      <w:pPr>
        <w:pStyle w:val="Style4"/>
        <w:widowControl/>
        <w:spacing w:line="240" w:lineRule="auto"/>
        <w:ind w:left="-567" w:firstLine="0"/>
        <w:jc w:val="both"/>
        <w:rPr>
          <w:rStyle w:val="FontStyle14"/>
          <w:sz w:val="24"/>
          <w:szCs w:val="24"/>
        </w:rPr>
      </w:pPr>
      <w:r w:rsidRPr="00094E90">
        <w:rPr>
          <w:rStyle w:val="FontStyle14"/>
          <w:sz w:val="24"/>
          <w:szCs w:val="24"/>
          <w:vertAlign w:val="superscript"/>
        </w:rPr>
        <w:t>2</w:t>
      </w:r>
      <w:r>
        <w:rPr>
          <w:rStyle w:val="FontStyle14"/>
          <w:sz w:val="24"/>
          <w:szCs w:val="24"/>
          <w:vertAlign w:val="superscript"/>
        </w:rPr>
        <w:t xml:space="preserve"> </w:t>
      </w:r>
      <w:r w:rsidRPr="00094E90">
        <w:rPr>
          <w:rStyle w:val="FontStyle14"/>
          <w:sz w:val="24"/>
          <w:szCs w:val="24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  <w:sz w:val="24"/>
            <w:szCs w:val="24"/>
          </w:rPr>
          <w:t xml:space="preserve">2010 </w:t>
        </w:r>
        <w:r w:rsidRPr="00094E90">
          <w:rPr>
            <w:rStyle w:val="FontStyle15"/>
            <w:sz w:val="24"/>
            <w:szCs w:val="24"/>
          </w:rPr>
          <w:t>г</w:t>
        </w:r>
      </w:smartTag>
      <w:r w:rsidRPr="00094E90">
        <w:rPr>
          <w:rStyle w:val="FontStyle15"/>
          <w:sz w:val="24"/>
          <w:szCs w:val="24"/>
        </w:rPr>
        <w:t>. №</w:t>
      </w:r>
      <w:r w:rsidR="003120A5">
        <w:rPr>
          <w:rStyle w:val="FontStyle15"/>
          <w:sz w:val="24"/>
          <w:szCs w:val="24"/>
        </w:rPr>
        <w:t xml:space="preserve"> </w:t>
      </w:r>
      <w:r w:rsidRPr="00094E90">
        <w:rPr>
          <w:rStyle w:val="FontStyle14"/>
          <w:sz w:val="24"/>
          <w:szCs w:val="24"/>
        </w:rPr>
        <w:t>96</w:t>
      </w:r>
    </w:p>
    <w:p w:rsidR="00094E90" w:rsidRPr="00094E90" w:rsidRDefault="00094E90" w:rsidP="00094E90">
      <w:pPr>
        <w:ind w:left="-567"/>
      </w:pPr>
      <w:r w:rsidRPr="00094E90">
        <w:rPr>
          <w:rStyle w:val="FontStyle14"/>
          <w:sz w:val="24"/>
          <w:szCs w:val="24"/>
          <w:vertAlign w:val="superscript"/>
        </w:rPr>
        <w:t>3</w:t>
      </w:r>
      <w:r>
        <w:rPr>
          <w:rStyle w:val="FontStyle14"/>
          <w:sz w:val="24"/>
          <w:szCs w:val="24"/>
          <w:vertAlign w:val="superscript"/>
        </w:rPr>
        <w:t xml:space="preserve"> </w:t>
      </w:r>
      <w:r w:rsidRPr="00094E90">
        <w:rPr>
          <w:rStyle w:val="FontStyle14"/>
          <w:sz w:val="24"/>
          <w:szCs w:val="24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sectPr w:rsidR="00094E90" w:rsidRPr="00094E90" w:rsidSect="00DA0EC9">
      <w:headerReference w:type="even" r:id="rId7"/>
      <w:headerReference w:type="default" r:id="rId8"/>
      <w:type w:val="continuous"/>
      <w:pgSz w:w="16840" w:h="11907" w:orient="landscape" w:code="9"/>
      <w:pgMar w:top="816" w:right="709" w:bottom="391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8E" w:rsidRDefault="00215D8E">
      <w:r>
        <w:separator/>
      </w:r>
    </w:p>
  </w:endnote>
  <w:endnote w:type="continuationSeparator" w:id="0">
    <w:p w:rsidR="00215D8E" w:rsidRDefault="002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8E" w:rsidRDefault="00215D8E">
      <w:r>
        <w:separator/>
      </w:r>
    </w:p>
  </w:footnote>
  <w:footnote w:type="continuationSeparator" w:id="0">
    <w:p w:rsidR="00215D8E" w:rsidRDefault="0021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9" w:rsidRDefault="00DA0EC9" w:rsidP="001121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0EC9" w:rsidRDefault="00DA0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9" w:rsidRDefault="00DA0EC9" w:rsidP="001121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733A">
      <w:rPr>
        <w:rStyle w:val="a8"/>
        <w:noProof/>
      </w:rPr>
      <w:t>2</w:t>
    </w:r>
    <w:r>
      <w:rPr>
        <w:rStyle w:val="a8"/>
      </w:rPr>
      <w:fldChar w:fldCharType="end"/>
    </w:r>
  </w:p>
  <w:p w:rsidR="00DA0EC9" w:rsidRDefault="00DA0E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BB"/>
    <w:rsid w:val="000123AD"/>
    <w:rsid w:val="00014395"/>
    <w:rsid w:val="00017FF6"/>
    <w:rsid w:val="00020CBB"/>
    <w:rsid w:val="0006040B"/>
    <w:rsid w:val="000852CF"/>
    <w:rsid w:val="0008592F"/>
    <w:rsid w:val="00094E90"/>
    <w:rsid w:val="000D6573"/>
    <w:rsid w:val="000D7E1D"/>
    <w:rsid w:val="000E335B"/>
    <w:rsid w:val="001121E1"/>
    <w:rsid w:val="00153D33"/>
    <w:rsid w:val="001760BB"/>
    <w:rsid w:val="00183DE4"/>
    <w:rsid w:val="001C5855"/>
    <w:rsid w:val="001F1FEA"/>
    <w:rsid w:val="001F2E66"/>
    <w:rsid w:val="001F5339"/>
    <w:rsid w:val="00206BED"/>
    <w:rsid w:val="00210F3A"/>
    <w:rsid w:val="00215D8E"/>
    <w:rsid w:val="0024697C"/>
    <w:rsid w:val="002C1682"/>
    <w:rsid w:val="002F017B"/>
    <w:rsid w:val="003120A5"/>
    <w:rsid w:val="00336135"/>
    <w:rsid w:val="00357582"/>
    <w:rsid w:val="00397B3D"/>
    <w:rsid w:val="003B1C92"/>
    <w:rsid w:val="00486738"/>
    <w:rsid w:val="004A0550"/>
    <w:rsid w:val="0054498B"/>
    <w:rsid w:val="00551EE3"/>
    <w:rsid w:val="005C2391"/>
    <w:rsid w:val="005E465E"/>
    <w:rsid w:val="00603956"/>
    <w:rsid w:val="00632ABE"/>
    <w:rsid w:val="00636B88"/>
    <w:rsid w:val="00676447"/>
    <w:rsid w:val="006974A0"/>
    <w:rsid w:val="006D49AD"/>
    <w:rsid w:val="00742F23"/>
    <w:rsid w:val="00754F43"/>
    <w:rsid w:val="00756039"/>
    <w:rsid w:val="00773FE7"/>
    <w:rsid w:val="00776E75"/>
    <w:rsid w:val="00777272"/>
    <w:rsid w:val="007A1EA9"/>
    <w:rsid w:val="007F57F8"/>
    <w:rsid w:val="008055EC"/>
    <w:rsid w:val="00881A7E"/>
    <w:rsid w:val="008F2FC6"/>
    <w:rsid w:val="00900E11"/>
    <w:rsid w:val="00942492"/>
    <w:rsid w:val="0097630F"/>
    <w:rsid w:val="009D1F86"/>
    <w:rsid w:val="009E7FAD"/>
    <w:rsid w:val="00A14023"/>
    <w:rsid w:val="00A9733A"/>
    <w:rsid w:val="00AB2BED"/>
    <w:rsid w:val="00AB603A"/>
    <w:rsid w:val="00AD2223"/>
    <w:rsid w:val="00AD25DD"/>
    <w:rsid w:val="00B0425D"/>
    <w:rsid w:val="00B1293E"/>
    <w:rsid w:val="00B245BB"/>
    <w:rsid w:val="00B265F7"/>
    <w:rsid w:val="00B72985"/>
    <w:rsid w:val="00BB4DBD"/>
    <w:rsid w:val="00BD1D9F"/>
    <w:rsid w:val="00BF4A44"/>
    <w:rsid w:val="00C04BA0"/>
    <w:rsid w:val="00C1460A"/>
    <w:rsid w:val="00C24403"/>
    <w:rsid w:val="00C317B7"/>
    <w:rsid w:val="00C35E71"/>
    <w:rsid w:val="00C44691"/>
    <w:rsid w:val="00C67504"/>
    <w:rsid w:val="00C8091B"/>
    <w:rsid w:val="00CA3772"/>
    <w:rsid w:val="00CA48ED"/>
    <w:rsid w:val="00CB7B10"/>
    <w:rsid w:val="00CD17DE"/>
    <w:rsid w:val="00D36777"/>
    <w:rsid w:val="00D66FF8"/>
    <w:rsid w:val="00DA0EC9"/>
    <w:rsid w:val="00E14F10"/>
    <w:rsid w:val="00E15F76"/>
    <w:rsid w:val="00E335E8"/>
    <w:rsid w:val="00E41FAE"/>
    <w:rsid w:val="00E6210B"/>
    <w:rsid w:val="00EE2A59"/>
    <w:rsid w:val="00EE3991"/>
    <w:rsid w:val="00F111F6"/>
    <w:rsid w:val="00F53730"/>
    <w:rsid w:val="00F91956"/>
    <w:rsid w:val="00F965E1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6" w:lineRule="exact"/>
    </w:pPr>
  </w:style>
  <w:style w:type="paragraph" w:customStyle="1" w:styleId="Style4">
    <w:name w:val="Style4"/>
    <w:basedOn w:val="a"/>
    <w:uiPriority w:val="99"/>
    <w:pPr>
      <w:spacing w:line="223" w:lineRule="exact"/>
      <w:ind w:firstLine="701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rsid w:val="00773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0E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DA0EC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183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6" w:lineRule="exact"/>
    </w:pPr>
  </w:style>
  <w:style w:type="paragraph" w:customStyle="1" w:styleId="Style4">
    <w:name w:val="Style4"/>
    <w:basedOn w:val="a"/>
    <w:uiPriority w:val="99"/>
    <w:pPr>
      <w:spacing w:line="223" w:lineRule="exact"/>
      <w:ind w:firstLine="701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rsid w:val="00773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0E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DA0EC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183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Даминова</dc:creator>
  <cp:lastModifiedBy>Org2</cp:lastModifiedBy>
  <cp:revision>4</cp:revision>
  <cp:lastPrinted>2012-01-17T14:31:00Z</cp:lastPrinted>
  <dcterms:created xsi:type="dcterms:W3CDTF">2018-02-16T09:45:00Z</dcterms:created>
  <dcterms:modified xsi:type="dcterms:W3CDTF">2018-02-16T11:35:00Z</dcterms:modified>
</cp:coreProperties>
</file>